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3799FE" w14:textId="7B8DF72F" w:rsidR="0012798A" w:rsidRPr="006839B2" w:rsidRDefault="006839B2" w:rsidP="006839B2">
      <w:pPr>
        <w:pStyle w:val="Sinespaciado"/>
        <w:jc w:val="center"/>
        <w:rPr>
          <w:sz w:val="32"/>
        </w:rPr>
      </w:pPr>
      <w:r w:rsidRPr="006839B2">
        <w:rPr>
          <w:sz w:val="32"/>
        </w:rPr>
        <w:t>¿Cómo nos relacionamos Unidad 1 con los microorganismos?</w:t>
      </w:r>
    </w:p>
    <w:p w14:paraId="0E7171F3" w14:textId="3AA889D4" w:rsidR="007F302D" w:rsidRPr="00B507B2" w:rsidRDefault="00B507B2" w:rsidP="007F302D">
      <w:pPr>
        <w:pStyle w:val="Sinespaciado"/>
        <w:jc w:val="center"/>
        <w:rPr>
          <w:rFonts w:ascii="Arial" w:hAnsi="Arial" w:cs="Arial"/>
          <w:noProof/>
          <w:lang w:eastAsia="es-ES_tradnl"/>
        </w:rPr>
      </w:pPr>
      <w:r w:rsidRPr="00B507B2">
        <w:rPr>
          <w:rFonts w:ascii="Arial" w:hAnsi="Arial" w:cs="Arial"/>
          <w:noProof/>
          <w:lang w:eastAsia="es-ES_tradnl"/>
        </w:rPr>
        <w:t>GUIAS N° 3</w:t>
      </w:r>
    </w:p>
    <w:tbl>
      <w:tblPr>
        <w:tblStyle w:val="Tablaconcuadrcula"/>
        <w:tblW w:w="0" w:type="auto"/>
        <w:jc w:val="center"/>
        <w:tblLayout w:type="fixed"/>
        <w:tblLook w:val="04A0" w:firstRow="1" w:lastRow="0" w:firstColumn="1" w:lastColumn="0" w:noHBand="0" w:noVBand="1"/>
      </w:tblPr>
      <w:tblGrid>
        <w:gridCol w:w="1375"/>
        <w:gridCol w:w="4455"/>
        <w:gridCol w:w="992"/>
        <w:gridCol w:w="1559"/>
        <w:gridCol w:w="993"/>
        <w:gridCol w:w="1301"/>
      </w:tblGrid>
      <w:tr w:rsidR="007F302D" w:rsidRPr="004A319A" w14:paraId="7DE9A6C3" w14:textId="77777777" w:rsidTr="006839B2">
        <w:trPr>
          <w:trHeight w:val="360"/>
          <w:jc w:val="center"/>
        </w:trPr>
        <w:tc>
          <w:tcPr>
            <w:tcW w:w="1375" w:type="dxa"/>
            <w:vAlign w:val="center"/>
          </w:tcPr>
          <w:p w14:paraId="312D3B17" w14:textId="77777777" w:rsidR="007F302D" w:rsidRPr="004A319A" w:rsidRDefault="007F302D" w:rsidP="007F302D">
            <w:pPr>
              <w:pStyle w:val="Ttulo2"/>
              <w:outlineLvl w:val="1"/>
              <w:rPr>
                <w:lang w:val="es-MX"/>
              </w:rPr>
            </w:pPr>
            <w:r w:rsidRPr="004A319A">
              <w:rPr>
                <w:lang w:val="es-MX"/>
              </w:rPr>
              <w:t>Nombre</w:t>
            </w:r>
            <w:r>
              <w:rPr>
                <w:lang w:val="es-MX"/>
              </w:rPr>
              <w:t>:</w:t>
            </w:r>
          </w:p>
        </w:tc>
        <w:tc>
          <w:tcPr>
            <w:tcW w:w="4455" w:type="dxa"/>
            <w:vAlign w:val="center"/>
          </w:tcPr>
          <w:p w14:paraId="2F40A398" w14:textId="77777777" w:rsidR="007F302D" w:rsidRPr="004A319A" w:rsidRDefault="007F302D" w:rsidP="007F302D">
            <w:pPr>
              <w:pStyle w:val="Ttulo2"/>
              <w:outlineLvl w:val="1"/>
              <w:rPr>
                <w:lang w:val="es-MX"/>
              </w:rPr>
            </w:pPr>
          </w:p>
        </w:tc>
        <w:tc>
          <w:tcPr>
            <w:tcW w:w="992" w:type="dxa"/>
            <w:vAlign w:val="center"/>
          </w:tcPr>
          <w:p w14:paraId="5DD0C792" w14:textId="77777777" w:rsidR="007F302D" w:rsidRPr="004A319A" w:rsidRDefault="007F302D" w:rsidP="007F302D">
            <w:pPr>
              <w:pStyle w:val="Ttulo2"/>
              <w:outlineLvl w:val="1"/>
              <w:rPr>
                <w:lang w:val="es-MX"/>
              </w:rPr>
            </w:pPr>
            <w:r w:rsidRPr="004A319A">
              <w:rPr>
                <w:lang w:val="es-MX"/>
              </w:rPr>
              <w:t>Curso</w:t>
            </w:r>
            <w:r>
              <w:rPr>
                <w:lang w:val="es-MX"/>
              </w:rPr>
              <w:t>:</w:t>
            </w:r>
          </w:p>
        </w:tc>
        <w:tc>
          <w:tcPr>
            <w:tcW w:w="1559" w:type="dxa"/>
            <w:vAlign w:val="center"/>
          </w:tcPr>
          <w:p w14:paraId="2D852593" w14:textId="63EEECA4" w:rsidR="007F302D" w:rsidRPr="004A319A" w:rsidRDefault="00F963B3" w:rsidP="003A1511">
            <w:pPr>
              <w:pStyle w:val="Ttulo2"/>
              <w:outlineLvl w:val="1"/>
              <w:rPr>
                <w:lang w:val="es-MX"/>
              </w:rPr>
            </w:pPr>
            <w:r>
              <w:rPr>
                <w:lang w:val="es-MX"/>
              </w:rPr>
              <w:t>7</w:t>
            </w:r>
            <w:r w:rsidR="007F302D">
              <w:rPr>
                <w:lang w:val="es-MX"/>
              </w:rPr>
              <w:t xml:space="preserve">    </w:t>
            </w:r>
            <w:r w:rsidR="003A1511">
              <w:rPr>
                <w:lang w:val="es-MX"/>
              </w:rPr>
              <w:t>A B C</w:t>
            </w:r>
          </w:p>
        </w:tc>
        <w:tc>
          <w:tcPr>
            <w:tcW w:w="993" w:type="dxa"/>
            <w:vAlign w:val="center"/>
          </w:tcPr>
          <w:p w14:paraId="67FF43B4" w14:textId="77777777" w:rsidR="007F302D" w:rsidRPr="004A319A" w:rsidRDefault="007F302D" w:rsidP="007F302D">
            <w:pPr>
              <w:pStyle w:val="Ttulo2"/>
              <w:outlineLvl w:val="1"/>
              <w:rPr>
                <w:lang w:val="es-MX"/>
              </w:rPr>
            </w:pPr>
            <w:r>
              <w:rPr>
                <w:lang w:val="es-MX"/>
              </w:rPr>
              <w:t>Fecha</w:t>
            </w:r>
          </w:p>
        </w:tc>
        <w:tc>
          <w:tcPr>
            <w:tcW w:w="1301" w:type="dxa"/>
            <w:vAlign w:val="center"/>
          </w:tcPr>
          <w:p w14:paraId="46D53F49" w14:textId="77777777" w:rsidR="007F302D" w:rsidRDefault="007F302D" w:rsidP="007F302D">
            <w:pPr>
              <w:pStyle w:val="Ttulo2"/>
              <w:outlineLvl w:val="1"/>
              <w:rPr>
                <w:lang w:val="es-MX"/>
              </w:rPr>
            </w:pPr>
          </w:p>
        </w:tc>
      </w:tr>
      <w:tr w:rsidR="003A1511" w:rsidRPr="004A319A" w14:paraId="635B125C" w14:textId="77777777" w:rsidTr="006839B2">
        <w:trPr>
          <w:trHeight w:val="360"/>
          <w:jc w:val="center"/>
        </w:trPr>
        <w:tc>
          <w:tcPr>
            <w:tcW w:w="1375" w:type="dxa"/>
            <w:vAlign w:val="center"/>
          </w:tcPr>
          <w:p w14:paraId="10335C97" w14:textId="2B4103C8" w:rsidR="003A1511" w:rsidRPr="003A1511" w:rsidRDefault="003A1511" w:rsidP="00367934">
            <w:pPr>
              <w:rPr>
                <w:lang w:val="es-MX"/>
              </w:rPr>
            </w:pPr>
            <w:r>
              <w:rPr>
                <w:lang w:val="es-MX"/>
              </w:rPr>
              <w:t xml:space="preserve"> </w:t>
            </w:r>
            <w:r w:rsidR="00367934">
              <w:rPr>
                <w:lang w:val="es-MX"/>
              </w:rPr>
              <w:t xml:space="preserve">OA 4,5 Y 6 </w:t>
            </w:r>
          </w:p>
        </w:tc>
        <w:tc>
          <w:tcPr>
            <w:tcW w:w="4455" w:type="dxa"/>
            <w:vAlign w:val="center"/>
          </w:tcPr>
          <w:p w14:paraId="1D73B6D1" w14:textId="07DC94EA" w:rsidR="003A1511" w:rsidRPr="006839B2" w:rsidRDefault="006839B2" w:rsidP="006839B2">
            <w:pPr>
              <w:pStyle w:val="Sinespaciado"/>
            </w:pPr>
            <w:r>
              <w:t xml:space="preserve">OBJ: </w:t>
            </w:r>
            <w:r w:rsidRPr="006839B2">
              <w:t>Describir y comparar las</w:t>
            </w:r>
            <w:r>
              <w:t xml:space="preserve"> </w:t>
            </w:r>
            <w:r w:rsidRPr="006839B2">
              <w:t>características de los</w:t>
            </w:r>
            <w:r>
              <w:t xml:space="preserve"> microorganismos </w:t>
            </w:r>
            <w:r w:rsidRPr="006839B2">
              <w:t>y virus, valorando el cuidado</w:t>
            </w:r>
            <w:r>
              <w:t xml:space="preserve"> </w:t>
            </w:r>
            <w:r w:rsidRPr="006839B2">
              <w:t>por la salud.</w:t>
            </w:r>
          </w:p>
        </w:tc>
        <w:tc>
          <w:tcPr>
            <w:tcW w:w="4845" w:type="dxa"/>
            <w:gridSpan w:val="4"/>
            <w:vAlign w:val="center"/>
          </w:tcPr>
          <w:p w14:paraId="21916EF9" w14:textId="29D768B7" w:rsidR="003A1511" w:rsidRDefault="003A1511" w:rsidP="003A1511">
            <w:pPr>
              <w:pStyle w:val="Sinespaciado"/>
            </w:pPr>
          </w:p>
        </w:tc>
      </w:tr>
    </w:tbl>
    <w:p w14:paraId="6BCBAC4B" w14:textId="77777777" w:rsidR="007F302D" w:rsidRDefault="007F302D" w:rsidP="007F302D">
      <w:pPr>
        <w:pStyle w:val="Sinespaciado"/>
      </w:pPr>
    </w:p>
    <w:tbl>
      <w:tblPr>
        <w:tblStyle w:val="Tablaconcuadrcula"/>
        <w:tblW w:w="0" w:type="auto"/>
        <w:tblLook w:val="04A0" w:firstRow="1" w:lastRow="0" w:firstColumn="1" w:lastColumn="0" w:noHBand="0" w:noVBand="1"/>
      </w:tblPr>
      <w:tblGrid>
        <w:gridCol w:w="10902"/>
      </w:tblGrid>
      <w:tr w:rsidR="007F302D" w14:paraId="39655811" w14:textId="77777777" w:rsidTr="00BE7DBA">
        <w:tc>
          <w:tcPr>
            <w:tcW w:w="10902" w:type="dxa"/>
          </w:tcPr>
          <w:p w14:paraId="7F9DA643" w14:textId="3F87C230" w:rsidR="007F302D" w:rsidRDefault="007F302D" w:rsidP="007F302D">
            <w:pPr>
              <w:pStyle w:val="Sinespaciado"/>
            </w:pPr>
            <w:r w:rsidRPr="006C40CD">
              <w:t>INSTRUCCIONES</w:t>
            </w:r>
            <w:r>
              <w:t>:</w:t>
            </w:r>
          </w:p>
          <w:p w14:paraId="5E0063A1" w14:textId="77777777" w:rsidR="007F302D" w:rsidRDefault="007F302D" w:rsidP="007F302D">
            <w:pPr>
              <w:pStyle w:val="Prrafodelista"/>
              <w:numPr>
                <w:ilvl w:val="0"/>
                <w:numId w:val="41"/>
              </w:numPr>
            </w:pPr>
            <w:r>
              <w:t xml:space="preserve">Lee atentamente la guía. </w:t>
            </w:r>
          </w:p>
          <w:p w14:paraId="4FFB0B1A" w14:textId="276AE5B6" w:rsidR="007F302D" w:rsidRDefault="007F302D" w:rsidP="007F302D">
            <w:pPr>
              <w:pStyle w:val="Prrafodelista"/>
              <w:numPr>
                <w:ilvl w:val="0"/>
                <w:numId w:val="41"/>
              </w:numPr>
            </w:pPr>
            <w:r>
              <w:t>Extrae información explicita del texto</w:t>
            </w:r>
            <w:r w:rsidR="0089085A">
              <w:t xml:space="preserve">, DESTACANDO lo más relevante </w:t>
            </w:r>
          </w:p>
          <w:p w14:paraId="0A15542D" w14:textId="77777777" w:rsidR="007F302D" w:rsidRDefault="007F302D" w:rsidP="00BE7DBA">
            <w:pPr>
              <w:pStyle w:val="Prrafodelista"/>
              <w:numPr>
                <w:ilvl w:val="0"/>
                <w:numId w:val="41"/>
              </w:numPr>
            </w:pPr>
            <w:r>
              <w:t xml:space="preserve">Responder cada situación </w:t>
            </w:r>
          </w:p>
          <w:p w14:paraId="677D6155" w14:textId="77777777" w:rsidR="003A1511" w:rsidRDefault="003A1511" w:rsidP="00BE7DBA">
            <w:pPr>
              <w:pStyle w:val="Prrafodelista"/>
              <w:numPr>
                <w:ilvl w:val="0"/>
                <w:numId w:val="41"/>
              </w:numPr>
            </w:pPr>
            <w:r>
              <w:t xml:space="preserve">Pegar guía en el cuaderno </w:t>
            </w:r>
          </w:p>
          <w:p w14:paraId="7EE3D729" w14:textId="776F33DB" w:rsidR="00B507B2" w:rsidRPr="00B507B2" w:rsidRDefault="00B507B2" w:rsidP="00B507B2">
            <w:pPr>
              <w:shd w:val="clear" w:color="auto" w:fill="FFFFFF"/>
              <w:rPr>
                <w:rFonts w:ascii="Arial" w:eastAsia="Times New Roman" w:hAnsi="Arial" w:cs="Arial"/>
                <w:color w:val="222222"/>
                <w:sz w:val="24"/>
                <w:szCs w:val="24"/>
                <w:lang w:val="es-ES" w:eastAsia="es-ES"/>
              </w:rPr>
            </w:pPr>
            <w:r>
              <w:t xml:space="preserve"> Observa los videos como complementación de la materia: </w:t>
            </w:r>
            <w:hyperlink r:id="rId8" w:tgtFrame="_blank" w:history="1">
              <w:r w:rsidRPr="00B507B2">
                <w:rPr>
                  <w:rFonts w:ascii="Arial" w:eastAsia="Times New Roman" w:hAnsi="Arial" w:cs="Arial"/>
                  <w:color w:val="1155CC"/>
                  <w:sz w:val="24"/>
                  <w:szCs w:val="24"/>
                  <w:u w:val="single"/>
                  <w:lang w:val="es-ES" w:eastAsia="es-ES"/>
                </w:rPr>
                <w:t>https://www.youtube.com/watch?v=BzVsnNR6ZeA</w:t>
              </w:r>
            </w:hyperlink>
          </w:p>
          <w:p w14:paraId="30D144EF" w14:textId="2A73E71A" w:rsidR="00B507B2" w:rsidRPr="00B507B2" w:rsidRDefault="00B507B2" w:rsidP="00B507B2">
            <w:pPr>
              <w:shd w:val="clear" w:color="auto" w:fill="FFFFFF"/>
              <w:rPr>
                <w:rFonts w:ascii="Arial" w:eastAsia="Times New Roman" w:hAnsi="Arial" w:cs="Arial"/>
                <w:color w:val="222222"/>
                <w:sz w:val="24"/>
                <w:szCs w:val="24"/>
                <w:lang w:val="es-ES" w:eastAsia="es-ES"/>
              </w:rPr>
            </w:pPr>
            <w:r w:rsidRPr="00B507B2">
              <w:rPr>
                <w:rFonts w:ascii="Arial" w:eastAsia="Times New Roman" w:hAnsi="Arial" w:cs="Arial"/>
                <w:color w:val="222222"/>
                <w:sz w:val="24"/>
                <w:szCs w:val="24"/>
                <w:lang w:val="es-ES" w:eastAsia="es-ES"/>
              </w:rPr>
              <w:t>               </w:t>
            </w:r>
            <w:r>
              <w:rPr>
                <w:rFonts w:ascii="Arial" w:eastAsia="Times New Roman" w:hAnsi="Arial" w:cs="Arial"/>
                <w:color w:val="222222"/>
                <w:sz w:val="24"/>
                <w:szCs w:val="24"/>
                <w:lang w:val="es-ES" w:eastAsia="es-ES"/>
              </w:rPr>
              <w:t xml:space="preserve">                                                        </w:t>
            </w:r>
            <w:r w:rsidRPr="00B507B2">
              <w:rPr>
                <w:rFonts w:ascii="Arial" w:eastAsia="Times New Roman" w:hAnsi="Arial" w:cs="Arial"/>
                <w:color w:val="1155CC"/>
                <w:sz w:val="24"/>
                <w:szCs w:val="24"/>
                <w:u w:val="single"/>
                <w:lang w:val="es-ES" w:eastAsia="es-ES"/>
              </w:rPr>
              <w:t>https://www.youtube.com/watch?v=ltlcmSWzALY</w:t>
            </w:r>
          </w:p>
          <w:p w14:paraId="46515637" w14:textId="11265678" w:rsidR="00B507B2" w:rsidRPr="0029256F" w:rsidRDefault="00B507B2" w:rsidP="00B507B2">
            <w:r>
              <w:t xml:space="preserve"> </w:t>
            </w:r>
            <w:r>
              <w:rPr>
                <w:b/>
              </w:rPr>
              <w:t>CONTENIDOS: LOS MICROORGANISMOS</w:t>
            </w:r>
            <w:bookmarkStart w:id="0" w:name="_GoBack"/>
            <w:bookmarkEnd w:id="0"/>
            <w:r>
              <w:t xml:space="preserve"> </w:t>
            </w:r>
          </w:p>
        </w:tc>
      </w:tr>
    </w:tbl>
    <w:p w14:paraId="7740FE23" w14:textId="77777777" w:rsidR="003A1511" w:rsidRDefault="003A1511" w:rsidP="003A1511">
      <w:pPr>
        <w:pStyle w:val="Sinespaciado"/>
      </w:pPr>
    </w:p>
    <w:p w14:paraId="30B793CF" w14:textId="727F76C4" w:rsidR="006839B2" w:rsidRPr="006839B2" w:rsidRDefault="006839B2" w:rsidP="006839B2">
      <w:pPr>
        <w:pStyle w:val="Sinespaciado"/>
      </w:pPr>
      <w:r w:rsidRPr="006839B2">
        <w:t>Vida microscópica</w:t>
      </w:r>
    </w:p>
    <w:p w14:paraId="22DB1BFB" w14:textId="0392C5B6" w:rsidR="006839B2" w:rsidRDefault="006839B2" w:rsidP="006839B2">
      <w:r>
        <w:t>Estamos rodeados de microorganismos. Estos seres vivos han colonizado exitosamente numerosos hábitats, los que, en ocasiones, presentan condiciones que a nosotros nos pueden parecer muy adversas. Existen, por ejemplo, microorganismos que viven al interior de géiseres, columnas de agua y vapor que emergen por _ suras de la corteza terrestre, y que pueden alcanzar unos 85 °C de temperatura.</w:t>
      </w:r>
    </w:p>
    <w:p w14:paraId="5583E916" w14:textId="5321B324" w:rsidR="006839B2" w:rsidRDefault="006839B2" w:rsidP="00D00A11">
      <w:pPr>
        <w:jc w:val="center"/>
      </w:pPr>
      <w:r>
        <w:t xml:space="preserve">RECORDANDO CONCEPTOS </w:t>
      </w:r>
      <w:r w:rsidR="00D00A11">
        <w:rPr>
          <w:noProof/>
          <w:lang w:val="es-ES" w:eastAsia="es-ES"/>
        </w:rPr>
        <w:drawing>
          <wp:inline distT="0" distB="0" distL="0" distR="0" wp14:anchorId="686D0454" wp14:editId="394BFD15">
            <wp:extent cx="5612130" cy="475043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5612130" cy="4750435"/>
                    </a:xfrm>
                    <a:prstGeom prst="rect">
                      <a:avLst/>
                    </a:prstGeom>
                  </pic:spPr>
                </pic:pic>
              </a:graphicData>
            </a:graphic>
          </wp:inline>
        </w:drawing>
      </w:r>
    </w:p>
    <w:p w14:paraId="1AA7E45B" w14:textId="148B58C1" w:rsidR="006839B2" w:rsidRPr="006839B2" w:rsidRDefault="00D00A11" w:rsidP="00D00A11">
      <w:pPr>
        <w:jc w:val="both"/>
      </w:pPr>
      <w:r>
        <w:t>¿C</w:t>
      </w:r>
      <w:r w:rsidR="006839B2" w:rsidRPr="006839B2">
        <w:t>uál o cuáles de ellas son propias de</w:t>
      </w:r>
      <w:r w:rsidR="006839B2">
        <w:t xml:space="preserve">  </w:t>
      </w:r>
      <w:r w:rsidR="006839B2" w:rsidRPr="006839B2">
        <w:t>todas las formas de vida existentes? Un criterio que permite agrupar a todos los</w:t>
      </w:r>
      <w:r w:rsidR="006839B2">
        <w:t xml:space="preserve"> </w:t>
      </w:r>
      <w:r w:rsidR="006839B2" w:rsidRPr="006839B2">
        <w:t xml:space="preserve">seres vivos es que están formados por al menos una célula. Recordemos </w:t>
      </w:r>
      <w:r w:rsidR="006839B2" w:rsidRPr="006839B2">
        <w:rPr>
          <w:b/>
        </w:rPr>
        <w:t>que la célula es la unidad básica</w:t>
      </w:r>
      <w:r w:rsidR="006839B2" w:rsidRPr="006839B2">
        <w:t xml:space="preserve"> de un organismo, en cuyo interior se pueden llevar</w:t>
      </w:r>
      <w:r w:rsidR="006839B2">
        <w:t xml:space="preserve"> </w:t>
      </w:r>
      <w:r w:rsidR="006839B2" w:rsidRPr="006839B2">
        <w:t>a cabo todos los procesos vitales, de tal manera que algunos seres vivos están</w:t>
      </w:r>
      <w:r w:rsidR="006839B2">
        <w:t xml:space="preserve"> </w:t>
      </w:r>
      <w:r w:rsidR="006839B2" w:rsidRPr="006839B2">
        <w:t xml:space="preserve">formados por tan solo una célula. Estos organismos, llamados </w:t>
      </w:r>
      <w:r w:rsidR="006839B2" w:rsidRPr="00D00A11">
        <w:rPr>
          <w:b/>
        </w:rPr>
        <w:t>unicelulares</w:t>
      </w:r>
      <w:r w:rsidR="006839B2" w:rsidRPr="006839B2">
        <w:t>,</w:t>
      </w:r>
      <w:r w:rsidR="006839B2">
        <w:t xml:space="preserve"> </w:t>
      </w:r>
      <w:r w:rsidR="006839B2" w:rsidRPr="006839B2">
        <w:t>generalmente son muy pequeños para poder verlos a simple vista. La mayoría de</w:t>
      </w:r>
      <w:r w:rsidR="006839B2">
        <w:t xml:space="preserve"> </w:t>
      </w:r>
      <w:r>
        <w:t xml:space="preserve">los seres vivos </w:t>
      </w:r>
      <w:r w:rsidR="006839B2" w:rsidRPr="006839B2">
        <w:t>que podemos observar directamente están constituidos por más</w:t>
      </w:r>
      <w:r w:rsidR="006839B2">
        <w:t xml:space="preserve"> </w:t>
      </w:r>
      <w:r w:rsidR="006839B2" w:rsidRPr="006839B2">
        <w:t>de una célula y se denominan organismos pluricelulares.</w:t>
      </w:r>
    </w:p>
    <w:p w14:paraId="3284E016" w14:textId="4FF750A1" w:rsidR="006839B2" w:rsidRDefault="00D00A11" w:rsidP="00D00A11">
      <w:pPr>
        <w:pStyle w:val="Sinespaciado"/>
      </w:pPr>
      <w:r w:rsidRPr="00D00A11">
        <w:t>¿Qué tipos de células existen?</w:t>
      </w:r>
    </w:p>
    <w:p w14:paraId="0723A4B0" w14:textId="7CF7A386" w:rsidR="00D00A11" w:rsidRDefault="00D00A11" w:rsidP="00D00A11">
      <w:r>
        <w:lastRenderedPageBreak/>
        <w:t xml:space="preserve">No todas las células son iguales, por ejemplo, nuestras células son muy diferentes a las de un arbusto, y más aún a las células bacterianas. Por ello, la estructura celular constituye un criterio que ha permitido clasificarlas en dos tipos: </w:t>
      </w:r>
      <w:r>
        <w:rPr>
          <w:rFonts w:ascii="UnitPro" w:hAnsi="UnitPro" w:cs="UnitPro"/>
        </w:rPr>
        <w:t xml:space="preserve">procariontes </w:t>
      </w:r>
      <w:r>
        <w:t xml:space="preserve">y </w:t>
      </w:r>
      <w:r>
        <w:rPr>
          <w:rFonts w:ascii="UnitPro" w:hAnsi="UnitPro" w:cs="UnitPro"/>
        </w:rPr>
        <w:t>eucariontes</w:t>
      </w:r>
      <w:r>
        <w:t>.</w:t>
      </w:r>
    </w:p>
    <w:tbl>
      <w:tblPr>
        <w:tblStyle w:val="Tablaconcuadrcula"/>
        <w:tblW w:w="0" w:type="auto"/>
        <w:tblLook w:val="04A0" w:firstRow="1" w:lastRow="0" w:firstColumn="1" w:lastColumn="0" w:noHBand="0" w:noVBand="1"/>
      </w:tblPr>
      <w:tblGrid>
        <w:gridCol w:w="4928"/>
        <w:gridCol w:w="5974"/>
      </w:tblGrid>
      <w:tr w:rsidR="00D00A11" w14:paraId="06C80472" w14:textId="77777777" w:rsidTr="00ED1587">
        <w:tc>
          <w:tcPr>
            <w:tcW w:w="4928" w:type="dxa"/>
            <w:tcBorders>
              <w:top w:val="nil"/>
              <w:left w:val="nil"/>
              <w:bottom w:val="nil"/>
              <w:right w:val="nil"/>
            </w:tcBorders>
          </w:tcPr>
          <w:p w14:paraId="7E4C7C2E" w14:textId="77777777" w:rsidR="00D00A11" w:rsidRPr="00ED1587" w:rsidRDefault="00D00A11" w:rsidP="00D00A11">
            <w:pPr>
              <w:jc w:val="both"/>
              <w:rPr>
                <w:b/>
              </w:rPr>
            </w:pPr>
            <w:r w:rsidRPr="00ED1587">
              <w:rPr>
                <w:b/>
              </w:rPr>
              <w:t>Célula procarionte</w:t>
            </w:r>
          </w:p>
          <w:p w14:paraId="328053F2" w14:textId="34AA8818" w:rsidR="00D00A11" w:rsidRDefault="00D00A11" w:rsidP="00D00A11">
            <w:pPr>
              <w:jc w:val="both"/>
            </w:pPr>
            <w:r>
              <w:rPr>
                <w:noProof/>
                <w:lang w:val="es-ES" w:eastAsia="es-ES"/>
              </w:rPr>
              <w:drawing>
                <wp:anchor distT="0" distB="0" distL="114300" distR="114300" simplePos="0" relativeHeight="251658240" behindDoc="1" locked="0" layoutInCell="1" allowOverlap="1" wp14:anchorId="48E9D037" wp14:editId="4786AD9B">
                  <wp:simplePos x="0" y="0"/>
                  <wp:positionH relativeFrom="column">
                    <wp:posOffset>104775</wp:posOffset>
                  </wp:positionH>
                  <wp:positionV relativeFrom="paragraph">
                    <wp:posOffset>1001395</wp:posOffset>
                  </wp:positionV>
                  <wp:extent cx="2449195" cy="1447800"/>
                  <wp:effectExtent l="0" t="0" r="8255" b="0"/>
                  <wp:wrapThrough wrapText="bothSides">
                    <wp:wrapPolygon edited="0">
                      <wp:start x="18145" y="0"/>
                      <wp:lineTo x="3192" y="3979"/>
                      <wp:lineTo x="3192" y="6537"/>
                      <wp:lineTo x="5880" y="9095"/>
                      <wp:lineTo x="7896" y="9095"/>
                      <wp:lineTo x="4872" y="10800"/>
                      <wp:lineTo x="1680" y="13074"/>
                      <wp:lineTo x="0" y="17337"/>
                      <wp:lineTo x="0" y="21316"/>
                      <wp:lineTo x="11760" y="21316"/>
                      <wp:lineTo x="18985" y="19895"/>
                      <wp:lineTo x="18649" y="18189"/>
                      <wp:lineTo x="20497" y="13642"/>
                      <wp:lineTo x="21337" y="10516"/>
                      <wp:lineTo x="21505" y="7389"/>
                      <wp:lineTo x="21505" y="1989"/>
                      <wp:lineTo x="20329" y="0"/>
                      <wp:lineTo x="18145"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449195" cy="1447800"/>
                          </a:xfrm>
                          <a:prstGeom prst="rect">
                            <a:avLst/>
                          </a:prstGeom>
                        </pic:spPr>
                      </pic:pic>
                    </a:graphicData>
                  </a:graphic>
                  <wp14:sizeRelH relativeFrom="page">
                    <wp14:pctWidth>0</wp14:pctWidth>
                  </wp14:sizeRelH>
                  <wp14:sizeRelV relativeFrom="page">
                    <wp14:pctHeight>0</wp14:pctHeight>
                  </wp14:sizeRelV>
                </wp:anchor>
              </w:drawing>
            </w:r>
            <w:r>
              <w:t xml:space="preserve">Está representada únicamente por organismos unicelulares, específicamente las bacterias y las </w:t>
            </w:r>
            <w:proofErr w:type="spellStart"/>
            <w:r>
              <w:t>arqueobacterias</w:t>
            </w:r>
            <w:proofErr w:type="spellEnd"/>
            <w:r>
              <w:t>. Su material genético se encuentra libre en el citoplasma. Además, se caracteriza por ser el tipo celular de menor tamaño y de estructura más simple.</w:t>
            </w:r>
          </w:p>
          <w:p w14:paraId="00213E04" w14:textId="4BD505DF" w:rsidR="00D00A11" w:rsidRDefault="00D00A11" w:rsidP="00D00A11">
            <w:pPr>
              <w:jc w:val="both"/>
            </w:pPr>
          </w:p>
          <w:p w14:paraId="75AF58E6" w14:textId="50C50C93" w:rsidR="00D00A11" w:rsidRDefault="00D00A11" w:rsidP="00D00A11">
            <w:pPr>
              <w:jc w:val="both"/>
            </w:pPr>
          </w:p>
        </w:tc>
        <w:tc>
          <w:tcPr>
            <w:tcW w:w="5974" w:type="dxa"/>
            <w:tcBorders>
              <w:top w:val="nil"/>
              <w:left w:val="nil"/>
              <w:bottom w:val="nil"/>
              <w:right w:val="nil"/>
            </w:tcBorders>
          </w:tcPr>
          <w:p w14:paraId="709C5580" w14:textId="36C834F7" w:rsidR="00D00A11" w:rsidRPr="00ED1587" w:rsidRDefault="00D00A11" w:rsidP="00D00A11">
            <w:pPr>
              <w:rPr>
                <w:b/>
              </w:rPr>
            </w:pPr>
            <w:r w:rsidRPr="00ED1587">
              <w:rPr>
                <w:b/>
              </w:rPr>
              <w:t>Célula eucarionte</w:t>
            </w:r>
          </w:p>
          <w:p w14:paraId="62F25C33" w14:textId="39A4B009" w:rsidR="00D00A11" w:rsidRDefault="00ED1587" w:rsidP="00ED1587">
            <w:pPr>
              <w:ind w:right="2181"/>
              <w:jc w:val="both"/>
            </w:pPr>
            <w:r>
              <w:rPr>
                <w:noProof/>
                <w:lang w:val="es-ES" w:eastAsia="es-ES"/>
              </w:rPr>
              <w:drawing>
                <wp:anchor distT="0" distB="0" distL="114300" distR="114300" simplePos="0" relativeHeight="251659264" behindDoc="1" locked="0" layoutInCell="1" allowOverlap="1" wp14:anchorId="49F77DED" wp14:editId="7E022DF8">
                  <wp:simplePos x="0" y="0"/>
                  <wp:positionH relativeFrom="column">
                    <wp:posOffset>1570355</wp:posOffset>
                  </wp:positionH>
                  <wp:positionV relativeFrom="paragraph">
                    <wp:posOffset>-179705</wp:posOffset>
                  </wp:positionV>
                  <wp:extent cx="2114550" cy="2828925"/>
                  <wp:effectExtent l="0" t="0" r="0" b="9525"/>
                  <wp:wrapThrough wrapText="bothSides">
                    <wp:wrapPolygon edited="0">
                      <wp:start x="9535" y="727"/>
                      <wp:lineTo x="3114" y="1164"/>
                      <wp:lineTo x="1557" y="1600"/>
                      <wp:lineTo x="1557" y="3927"/>
                      <wp:lineTo x="1751" y="5673"/>
                      <wp:lineTo x="195" y="7855"/>
                      <wp:lineTo x="195" y="9891"/>
                      <wp:lineTo x="2335" y="10327"/>
                      <wp:lineTo x="10897" y="10327"/>
                      <wp:lineTo x="4281" y="11782"/>
                      <wp:lineTo x="3503" y="12073"/>
                      <wp:lineTo x="3503" y="12655"/>
                      <wp:lineTo x="1557" y="14836"/>
                      <wp:lineTo x="389" y="15418"/>
                      <wp:lineTo x="195" y="16000"/>
                      <wp:lineTo x="195" y="19055"/>
                      <wp:lineTo x="584" y="19636"/>
                      <wp:lineTo x="1557" y="19636"/>
                      <wp:lineTo x="1557" y="20218"/>
                      <wp:lineTo x="5254" y="21527"/>
                      <wp:lineTo x="6811" y="21527"/>
                      <wp:lineTo x="9146" y="21527"/>
                      <wp:lineTo x="9730" y="21527"/>
                      <wp:lineTo x="19849" y="19782"/>
                      <wp:lineTo x="20043" y="19491"/>
                      <wp:lineTo x="17319" y="17309"/>
                      <wp:lineTo x="18486" y="15564"/>
                      <wp:lineTo x="18681" y="13964"/>
                      <wp:lineTo x="17514" y="12945"/>
                      <wp:lineTo x="15762" y="12655"/>
                      <wp:lineTo x="19654" y="11345"/>
                      <wp:lineTo x="19265" y="10764"/>
                      <wp:lineTo x="13038" y="10327"/>
                      <wp:lineTo x="13816" y="10327"/>
                      <wp:lineTo x="17124" y="8000"/>
                      <wp:lineTo x="20238" y="8000"/>
                      <wp:lineTo x="21211" y="7418"/>
                      <wp:lineTo x="21405" y="2036"/>
                      <wp:lineTo x="20043" y="1600"/>
                      <wp:lineTo x="13038" y="727"/>
                      <wp:lineTo x="9535" y="727"/>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14550" cy="2828925"/>
                          </a:xfrm>
                          <a:prstGeom prst="rect">
                            <a:avLst/>
                          </a:prstGeom>
                        </pic:spPr>
                      </pic:pic>
                    </a:graphicData>
                  </a:graphic>
                  <wp14:sizeRelH relativeFrom="page">
                    <wp14:pctWidth>0</wp14:pctWidth>
                  </wp14:sizeRelH>
                  <wp14:sizeRelV relativeFrom="page">
                    <wp14:pctHeight>0</wp14:pctHeight>
                  </wp14:sizeRelV>
                </wp:anchor>
              </w:drawing>
            </w:r>
            <w:r w:rsidR="00D00A11">
              <w:t xml:space="preserve">Es propia de ciertos organismos unicelulares, como las levaduras, y de todos los organismos pluricelulares, como las plantas y los animales. Su material genético se encuentra alojado al interior de un núcleo y presenta mayor tamaño y complejidad que las procariontes, pues en su citoplasma posee estructuras membranosas llamadas </w:t>
            </w:r>
            <w:proofErr w:type="spellStart"/>
            <w:r w:rsidR="00D00A11">
              <w:t>organelos</w:t>
            </w:r>
            <w:proofErr w:type="spellEnd"/>
            <w:r w:rsidR="00D00A11">
              <w:t>. Existen principalmente dos tipos: la animal y la vegetal.</w:t>
            </w:r>
            <w:r w:rsidR="00D00A11">
              <w:rPr>
                <w:noProof/>
                <w:lang w:eastAsia="es-CL"/>
              </w:rPr>
              <w:t xml:space="preserve"> </w:t>
            </w:r>
          </w:p>
        </w:tc>
      </w:tr>
    </w:tbl>
    <w:p w14:paraId="1D13A2F4" w14:textId="77777777" w:rsidR="00ED1587" w:rsidRDefault="00ED1587" w:rsidP="00ED1587">
      <w:pPr>
        <w:pStyle w:val="Sinespaciado"/>
      </w:pPr>
      <w:r>
        <w:t>Organismos diminutos</w:t>
      </w:r>
    </w:p>
    <w:p w14:paraId="4CF96DB9" w14:textId="77777777" w:rsidR="00ED1587" w:rsidRDefault="00ED1587" w:rsidP="00ED1587">
      <w:r>
        <w:t>Los microorganismos son seres vivos imposibles de ver a simple vista, y solo se observan mediante un microscopio. Además de las bacterias y los protozoos, algunos hongos también presentan esta característica.</w:t>
      </w:r>
    </w:p>
    <w:p w14:paraId="6597896B" w14:textId="54E2E3A4" w:rsidR="00ED1587" w:rsidRDefault="00ED1587" w:rsidP="00ED1587">
      <w:r>
        <w:t>ACTIVIDAD: A</w:t>
      </w:r>
      <w:r w:rsidRPr="00ED1587">
        <w:t xml:space="preserve">verigua quien fue Robert Hooke y  </w:t>
      </w:r>
      <w:proofErr w:type="spellStart"/>
      <w:r w:rsidRPr="00ED1587">
        <w:t>Anton</w:t>
      </w:r>
      <w:proofErr w:type="spellEnd"/>
      <w:r w:rsidRPr="00ED1587">
        <w:t xml:space="preserve"> van Leeuwenhoek.</w:t>
      </w:r>
      <w:r>
        <w:t xml:space="preserve"> Y completa la siguiente ficha: </w:t>
      </w:r>
    </w:p>
    <w:tbl>
      <w:tblPr>
        <w:tblStyle w:val="Tablaconcuadrcula"/>
        <w:tblW w:w="0" w:type="auto"/>
        <w:tblLook w:val="04A0" w:firstRow="1" w:lastRow="0" w:firstColumn="1" w:lastColumn="0" w:noHBand="0" w:noVBand="1"/>
      </w:tblPr>
      <w:tblGrid>
        <w:gridCol w:w="5451"/>
        <w:gridCol w:w="5451"/>
      </w:tblGrid>
      <w:tr w:rsidR="00ED1587" w14:paraId="04062C9B" w14:textId="77777777" w:rsidTr="00ED1587">
        <w:tc>
          <w:tcPr>
            <w:tcW w:w="5451" w:type="dxa"/>
          </w:tcPr>
          <w:p w14:paraId="380A1330" w14:textId="10A17609" w:rsidR="00ED1587" w:rsidRDefault="00ED1587" w:rsidP="00ED1587">
            <w:r>
              <w:t xml:space="preserve">NOMBRE : </w:t>
            </w:r>
            <w:r w:rsidRPr="00ED1587">
              <w:t>Robert Hooke</w:t>
            </w:r>
          </w:p>
        </w:tc>
        <w:tc>
          <w:tcPr>
            <w:tcW w:w="5451" w:type="dxa"/>
          </w:tcPr>
          <w:p w14:paraId="758ED820" w14:textId="1128A0D6" w:rsidR="00ED1587" w:rsidRDefault="00ED1587" w:rsidP="00ED1587">
            <w:r>
              <w:t xml:space="preserve">Nombre: </w:t>
            </w:r>
            <w:proofErr w:type="spellStart"/>
            <w:r w:rsidRPr="00ED1587">
              <w:t>Anton</w:t>
            </w:r>
            <w:proofErr w:type="spellEnd"/>
            <w:r w:rsidRPr="00ED1587">
              <w:t xml:space="preserve"> van Leeuwenhoek</w:t>
            </w:r>
          </w:p>
        </w:tc>
      </w:tr>
      <w:tr w:rsidR="00ED1587" w14:paraId="16E379C7" w14:textId="77777777" w:rsidTr="00ED1587">
        <w:tc>
          <w:tcPr>
            <w:tcW w:w="5451" w:type="dxa"/>
          </w:tcPr>
          <w:p w14:paraId="7BE9D5DA" w14:textId="0D7C5A71" w:rsidR="00ED1587" w:rsidRDefault="00ED1587" w:rsidP="00ED1587">
            <w:r>
              <w:t>Fechas en las que vivió</w:t>
            </w:r>
          </w:p>
        </w:tc>
        <w:tc>
          <w:tcPr>
            <w:tcW w:w="5451" w:type="dxa"/>
          </w:tcPr>
          <w:p w14:paraId="54BDF817" w14:textId="46FD7B20" w:rsidR="00ED1587" w:rsidRDefault="00ED1587" w:rsidP="00ED1587">
            <w:r>
              <w:t>Fechas en las que vivió</w:t>
            </w:r>
          </w:p>
        </w:tc>
      </w:tr>
      <w:tr w:rsidR="00ED1587" w14:paraId="11F57AFA" w14:textId="77777777" w:rsidTr="00ED1587">
        <w:tc>
          <w:tcPr>
            <w:tcW w:w="5451" w:type="dxa"/>
          </w:tcPr>
          <w:p w14:paraId="2FC37E97" w14:textId="23775DEF" w:rsidR="00ED1587" w:rsidRDefault="00ED1587" w:rsidP="00ED1587">
            <w:r>
              <w:t xml:space="preserve">Campo en el que se desenvolvió </w:t>
            </w:r>
          </w:p>
        </w:tc>
        <w:tc>
          <w:tcPr>
            <w:tcW w:w="5451" w:type="dxa"/>
          </w:tcPr>
          <w:p w14:paraId="7715FB4B" w14:textId="77777777" w:rsidR="00ED1587" w:rsidRDefault="00ED1587" w:rsidP="00ED1587">
            <w:r>
              <w:t>Campo en el que se desenvolvió</w:t>
            </w:r>
          </w:p>
          <w:p w14:paraId="21566868" w14:textId="77777777" w:rsidR="00ED1587" w:rsidRDefault="00ED1587" w:rsidP="00ED1587"/>
          <w:p w14:paraId="79DC42A4" w14:textId="5B76C950" w:rsidR="00ED1587" w:rsidRDefault="00ED1587" w:rsidP="00ED1587"/>
        </w:tc>
      </w:tr>
      <w:tr w:rsidR="00ED1587" w14:paraId="06C29D9E" w14:textId="77777777" w:rsidTr="00ED1587">
        <w:tc>
          <w:tcPr>
            <w:tcW w:w="5451" w:type="dxa"/>
          </w:tcPr>
          <w:p w14:paraId="7325CA0A" w14:textId="77777777" w:rsidR="00ED1587" w:rsidRDefault="00ED1587" w:rsidP="00ED1587">
            <w:r>
              <w:t>Principales aportes a la teoría de los microorganismos</w:t>
            </w:r>
          </w:p>
          <w:p w14:paraId="0BC4D626" w14:textId="77777777" w:rsidR="00ED1587" w:rsidRDefault="00ED1587" w:rsidP="00ED1587"/>
          <w:p w14:paraId="195834AB" w14:textId="77777777" w:rsidR="00ED1587" w:rsidRDefault="00ED1587" w:rsidP="00ED1587"/>
          <w:p w14:paraId="67E934D3" w14:textId="77777777" w:rsidR="00ED1587" w:rsidRDefault="00ED1587" w:rsidP="00ED1587"/>
          <w:p w14:paraId="789C5F09" w14:textId="77777777" w:rsidR="00ED1587" w:rsidRDefault="00ED1587" w:rsidP="00ED1587"/>
          <w:p w14:paraId="21F6DB0D" w14:textId="77777777" w:rsidR="00ED1587" w:rsidRDefault="00ED1587" w:rsidP="00ED1587"/>
          <w:p w14:paraId="117B83CB" w14:textId="36B623F1" w:rsidR="00ED1587" w:rsidRDefault="00ED1587" w:rsidP="00ED1587"/>
        </w:tc>
        <w:tc>
          <w:tcPr>
            <w:tcW w:w="5451" w:type="dxa"/>
          </w:tcPr>
          <w:p w14:paraId="4A7BB459" w14:textId="5C3B89E4" w:rsidR="00ED1587" w:rsidRDefault="00ED1587" w:rsidP="00ED1587">
            <w:r>
              <w:t>Principales aportes a la teoría de los microorganismos</w:t>
            </w:r>
          </w:p>
        </w:tc>
      </w:tr>
    </w:tbl>
    <w:p w14:paraId="5343008C" w14:textId="33BCBD87" w:rsidR="00ED1587" w:rsidRDefault="00ED1587" w:rsidP="00ED1587">
      <w:pPr>
        <w:pStyle w:val="Sinespaciado"/>
      </w:pPr>
      <w:r>
        <w:rPr>
          <w:noProof/>
          <w:lang w:val="es-ES" w:eastAsia="es-ES"/>
        </w:rPr>
        <w:drawing>
          <wp:anchor distT="0" distB="0" distL="114300" distR="114300" simplePos="0" relativeHeight="251660288" behindDoc="1" locked="0" layoutInCell="1" allowOverlap="1" wp14:anchorId="421D9642" wp14:editId="16690A16">
            <wp:simplePos x="0" y="0"/>
            <wp:positionH relativeFrom="column">
              <wp:posOffset>2057400</wp:posOffset>
            </wp:positionH>
            <wp:positionV relativeFrom="paragraph">
              <wp:posOffset>54610</wp:posOffset>
            </wp:positionV>
            <wp:extent cx="5008880" cy="4219575"/>
            <wp:effectExtent l="0" t="0" r="1270" b="9525"/>
            <wp:wrapThrough wrapText="bothSides">
              <wp:wrapPolygon edited="0">
                <wp:start x="493" y="0"/>
                <wp:lineTo x="411" y="878"/>
                <wp:lineTo x="1643" y="1560"/>
                <wp:lineTo x="3204" y="1560"/>
                <wp:lineTo x="3122" y="3121"/>
                <wp:lineTo x="657" y="3316"/>
                <wp:lineTo x="411" y="3413"/>
                <wp:lineTo x="411" y="17163"/>
                <wp:lineTo x="0" y="17456"/>
                <wp:lineTo x="0" y="21551"/>
                <wp:lineTo x="6490" y="21551"/>
                <wp:lineTo x="20620" y="21356"/>
                <wp:lineTo x="21523" y="21259"/>
                <wp:lineTo x="21359" y="17163"/>
                <wp:lineTo x="20948" y="15603"/>
                <wp:lineTo x="21030" y="6241"/>
                <wp:lineTo x="21523" y="4876"/>
                <wp:lineTo x="21523" y="780"/>
                <wp:lineTo x="19141" y="585"/>
                <wp:lineTo x="6983" y="0"/>
                <wp:lineTo x="493"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clrChange>
                        <a:clrFrom>
                          <a:srgbClr val="FFFFFF"/>
                        </a:clrFrom>
                        <a:clrTo>
                          <a:srgbClr val="FFFFFF">
                            <a:alpha val="0"/>
                          </a:srgbClr>
                        </a:clrTo>
                      </a:clrChange>
                      <a:extLst>
                        <a:ext uri="{BEBA8EAE-BF5A-486C-A8C5-ECC9F3942E4B}">
                          <a14:imgProps xmlns:a14="http://schemas.microsoft.com/office/drawing/2010/main">
                            <a14:imgLayer r:embed="rId14">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008880" cy="4219575"/>
                    </a:xfrm>
                    <a:prstGeom prst="rect">
                      <a:avLst/>
                    </a:prstGeom>
                  </pic:spPr>
                </pic:pic>
              </a:graphicData>
            </a:graphic>
            <wp14:sizeRelH relativeFrom="page">
              <wp14:pctWidth>0</wp14:pctWidth>
            </wp14:sizeRelH>
            <wp14:sizeRelV relativeFrom="page">
              <wp14:pctHeight>0</wp14:pctHeight>
            </wp14:sizeRelV>
          </wp:anchor>
        </w:drawing>
      </w:r>
      <w:r w:rsidRPr="00ED1587">
        <w:t xml:space="preserve">Diversidad de microorganismos </w:t>
      </w:r>
    </w:p>
    <w:p w14:paraId="7AAF4C47" w14:textId="5AE8E597" w:rsidR="00ED1587" w:rsidRDefault="00ED1587" w:rsidP="00ED1587">
      <w:pPr>
        <w:jc w:val="both"/>
      </w:pPr>
      <w:r>
        <w:t xml:space="preserve">Hace billones de años, la Tierra tenía condiciones muy extremas: altas temperaturas, falta de oxígeno y exceso de dióxido de carbono y metano. En esta atmósfera, surgieron los primeros microorganismos, algunos de ellos comenzaron a producir y liberar oxígeno, cambiando radicalmente las condiciones del planeta. La acción de estos primeros habitantes redujo la temperatura y elevó la concentración de oxígeno en la atmósfera, lo que hizo posible la vida para otros organismos con características diferentes. Luego del cambio en la atmósfera terrestre, los microorganismos se diversificaron, lo cual les permitió colonizar diferentes ecosistemas, incluso los más extremos. En el mar, en los suelos e </w:t>
      </w:r>
      <w:r>
        <w:lastRenderedPageBreak/>
        <w:t xml:space="preserve">incluso en nuestro cuerpo podemos encontrar millones de microorganismos. </w:t>
      </w:r>
    </w:p>
    <w:p w14:paraId="01BA38AA" w14:textId="10020DD9" w:rsidR="00BD7B8B" w:rsidRDefault="00D00A11" w:rsidP="00ED1587">
      <w:pPr>
        <w:jc w:val="center"/>
        <w:rPr>
          <w:b/>
        </w:rPr>
      </w:pPr>
      <w:r w:rsidRPr="00ED1587">
        <w:rPr>
          <w:b/>
        </w:rPr>
        <w:br w:type="page"/>
      </w:r>
      <w:r w:rsidR="00ED1587">
        <w:rPr>
          <w:noProof/>
          <w:lang w:val="es-ES" w:eastAsia="es-ES"/>
        </w:rPr>
        <w:lastRenderedPageBreak/>
        <w:drawing>
          <wp:inline distT="0" distB="0" distL="0" distR="0" wp14:anchorId="2C9998AC" wp14:editId="7C5B2F37">
            <wp:extent cx="5848350" cy="346745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5853936" cy="3470765"/>
                    </a:xfrm>
                    <a:prstGeom prst="rect">
                      <a:avLst/>
                    </a:prstGeom>
                  </pic:spPr>
                </pic:pic>
              </a:graphicData>
            </a:graphic>
          </wp:inline>
        </w:drawing>
      </w:r>
    </w:p>
    <w:p w14:paraId="11402556" w14:textId="77777777" w:rsidR="00BD7B8B" w:rsidRDefault="00BD7B8B" w:rsidP="00BD7B8B">
      <w:pPr>
        <w:pStyle w:val="Sinespaciado"/>
      </w:pPr>
      <w:r>
        <w:t>Virus: ¿un ser vivo?</w:t>
      </w:r>
    </w:p>
    <w:p w14:paraId="5DCDA1F4" w14:textId="39DA076A" w:rsidR="00ED1587" w:rsidRDefault="00BD7B8B" w:rsidP="00BD7B8B">
      <w:r>
        <w:rPr>
          <w:noProof/>
          <w:lang w:val="es-ES" w:eastAsia="es-ES"/>
        </w:rPr>
        <w:drawing>
          <wp:anchor distT="0" distB="0" distL="114300" distR="114300" simplePos="0" relativeHeight="251661312" behindDoc="1" locked="0" layoutInCell="1" allowOverlap="1" wp14:anchorId="66C1404B" wp14:editId="6811470C">
            <wp:simplePos x="0" y="0"/>
            <wp:positionH relativeFrom="column">
              <wp:posOffset>2076450</wp:posOffset>
            </wp:positionH>
            <wp:positionV relativeFrom="paragraph">
              <wp:posOffset>942340</wp:posOffset>
            </wp:positionV>
            <wp:extent cx="4772025" cy="5734050"/>
            <wp:effectExtent l="0" t="0" r="9525" b="0"/>
            <wp:wrapThrough wrapText="bothSides">
              <wp:wrapPolygon edited="0">
                <wp:start x="0" y="0"/>
                <wp:lineTo x="0" y="21528"/>
                <wp:lineTo x="21557" y="21528"/>
                <wp:lineTo x="21557"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772025" cy="5734050"/>
                    </a:xfrm>
                    <a:prstGeom prst="rect">
                      <a:avLst/>
                    </a:prstGeom>
                  </pic:spPr>
                </pic:pic>
              </a:graphicData>
            </a:graphic>
            <wp14:sizeRelH relativeFrom="page">
              <wp14:pctWidth>0</wp14:pctWidth>
            </wp14:sizeRelH>
            <wp14:sizeRelV relativeFrom="page">
              <wp14:pctHeight>0</wp14:pctHeight>
            </wp14:sizeRelV>
          </wp:anchor>
        </w:drawing>
      </w:r>
      <w:r>
        <w:t xml:space="preserve">Es probable que en más de una ocasión hayas escuchado el término virus. ¿Con qué relacionas este concepto? ¿Serán microorganismos al igual que las bacterias y los hongos?  </w:t>
      </w:r>
      <w:proofErr w:type="gramStart"/>
      <w:r>
        <w:t>los</w:t>
      </w:r>
      <w:proofErr w:type="gramEnd"/>
      <w:r>
        <w:t xml:space="preserve"> virus no se pueden reproducir por sí solos, sino que dependen de otro organismo. Esto se debe a que estas partículas microscópicas no son células ni están formadas por ellas, por lo tanto,  carecen de las estructuras necesarias para su reproducción. Además, tampoco  tienen la capacidad de obtener materia y energía. Estas son las principales  características </w:t>
      </w:r>
      <w:r w:rsidRPr="00BD7B8B">
        <w:rPr>
          <w:b/>
        </w:rPr>
        <w:t>que impiden</w:t>
      </w:r>
      <w:r>
        <w:t xml:space="preserve"> clasificar a los virus como organismo</w:t>
      </w:r>
    </w:p>
    <w:p w14:paraId="3027A99B" w14:textId="77777777" w:rsidR="00BD7B8B" w:rsidRDefault="00BD7B8B" w:rsidP="00BD7B8B">
      <w:pPr>
        <w:pStyle w:val="Sinespaciado"/>
      </w:pPr>
      <w:r>
        <w:t>Estructura de los virus</w:t>
      </w:r>
    </w:p>
    <w:p w14:paraId="55050608" w14:textId="3404292B" w:rsidR="00BD7B8B" w:rsidRDefault="00BD7B8B" w:rsidP="00BD7B8B">
      <w:pPr>
        <w:rPr>
          <w:noProof/>
          <w:lang w:eastAsia="es-CL"/>
        </w:rPr>
      </w:pPr>
      <w:r>
        <w:t xml:space="preserve">Los virus presentan una estructura muy sencilla. Una partícula viral se compone  de material genético rodeado por una cubierta proteica llamada </w:t>
      </w:r>
      <w:proofErr w:type="spellStart"/>
      <w:r>
        <w:t>cápside</w:t>
      </w:r>
      <w:proofErr w:type="spellEnd"/>
      <w:r>
        <w:t>, la cual puede tener diferentes formas. Ciertos virus presentan además una cubierta membranosa.</w:t>
      </w:r>
      <w:r w:rsidRPr="00BD7B8B">
        <w:rPr>
          <w:noProof/>
          <w:lang w:eastAsia="es-CL"/>
        </w:rPr>
        <w:t xml:space="preserve"> </w:t>
      </w:r>
    </w:p>
    <w:p w14:paraId="1EAC345C" w14:textId="1A28A874" w:rsidR="00BD7B8B" w:rsidRDefault="00BD7B8B" w:rsidP="00BD7B8B">
      <w:pPr>
        <w:rPr>
          <w:b/>
          <w:noProof/>
          <w:lang w:eastAsia="es-CL"/>
        </w:rPr>
      </w:pPr>
      <w:r>
        <w:rPr>
          <w:noProof/>
          <w:lang w:eastAsia="es-CL"/>
        </w:rPr>
        <w:t xml:space="preserve"> </w:t>
      </w:r>
      <w:r>
        <w:rPr>
          <w:b/>
          <w:noProof/>
          <w:lang w:eastAsia="es-CL"/>
        </w:rPr>
        <w:t xml:space="preserve">EL CORONAVIRUS </w:t>
      </w:r>
    </w:p>
    <w:p w14:paraId="672539D6" w14:textId="171D7C20" w:rsidR="00BD7B8B" w:rsidRDefault="00BD7B8B" w:rsidP="00BD7B8B">
      <w:pPr>
        <w:pBdr>
          <w:bottom w:val="single" w:sz="12" w:space="1" w:color="auto"/>
        </w:pBdr>
        <w:rPr>
          <w:b/>
          <w:noProof/>
          <w:lang w:eastAsia="es-CL"/>
        </w:rPr>
      </w:pPr>
      <w:r>
        <w:rPr>
          <w:b/>
          <w:noProof/>
          <w:lang w:eastAsia="es-CL"/>
        </w:rPr>
        <w:t xml:space="preserve">¿Qué forma presenta? </w:t>
      </w:r>
    </w:p>
    <w:p w14:paraId="05FCBAE8" w14:textId="77777777" w:rsidR="00BD7B8B" w:rsidRDefault="00BD7B8B" w:rsidP="00BD7B8B">
      <w:pPr>
        <w:pBdr>
          <w:bottom w:val="single" w:sz="12" w:space="1" w:color="auto"/>
        </w:pBdr>
        <w:rPr>
          <w:b/>
          <w:noProof/>
          <w:lang w:eastAsia="es-CL"/>
        </w:rPr>
      </w:pPr>
    </w:p>
    <w:p w14:paraId="3A0EAFF6" w14:textId="77777777" w:rsidR="00BD7B8B" w:rsidRDefault="00BD7B8B" w:rsidP="00BD7B8B">
      <w:pPr>
        <w:pStyle w:val="Sinespaciado"/>
      </w:pPr>
      <w:r>
        <w:t>Ciclo de un virus</w:t>
      </w:r>
    </w:p>
    <w:p w14:paraId="5BAC7D8E" w14:textId="55E62039" w:rsidR="00BD7B8B" w:rsidRDefault="00BD7B8B" w:rsidP="00BD7B8B">
      <w:r>
        <w:t>Ya estudiamos que los virus no son capaces de reproducirse por sí solos. Esto se debe a que carecen de algunas de las estructuras que son necesarias para aquello.</w:t>
      </w:r>
    </w:p>
    <w:p w14:paraId="1C59F232" w14:textId="32468FA7" w:rsidR="00BD7B8B" w:rsidRDefault="00BD7B8B" w:rsidP="00BD7B8B">
      <w:r>
        <w:t xml:space="preserve">En su lugar, infectan una “célula huésped” y hacen uso de sus estructuras y moléculas para formar nuevas partículas víricas. </w:t>
      </w:r>
    </w:p>
    <w:p w14:paraId="612F9703" w14:textId="5A388718" w:rsidR="00BD7B8B" w:rsidRDefault="00BD7B8B">
      <w:r>
        <w:br w:type="page"/>
      </w:r>
    </w:p>
    <w:p w14:paraId="45A38B1F" w14:textId="511ABC7B" w:rsidR="00BD7B8B" w:rsidRDefault="00BD7B8B" w:rsidP="00BD7B8B">
      <w:pPr>
        <w:pStyle w:val="Sinespaciado"/>
      </w:pPr>
      <w:r>
        <w:rPr>
          <w:noProof/>
          <w:lang w:val="es-ES" w:eastAsia="es-ES"/>
        </w:rPr>
        <w:lastRenderedPageBreak/>
        <w:drawing>
          <wp:anchor distT="0" distB="0" distL="114300" distR="114300" simplePos="0" relativeHeight="251662336" behindDoc="0" locked="0" layoutInCell="1" allowOverlap="1" wp14:anchorId="726C1F25" wp14:editId="3CD9FA8D">
            <wp:simplePos x="0" y="0"/>
            <wp:positionH relativeFrom="column">
              <wp:posOffset>704850</wp:posOffset>
            </wp:positionH>
            <wp:positionV relativeFrom="paragraph">
              <wp:align>top</wp:align>
            </wp:positionV>
            <wp:extent cx="5612130" cy="2770505"/>
            <wp:effectExtent l="0" t="0" r="762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612130" cy="2770505"/>
                    </a:xfrm>
                    <a:prstGeom prst="rect">
                      <a:avLst/>
                    </a:prstGeom>
                  </pic:spPr>
                </pic:pic>
              </a:graphicData>
            </a:graphic>
          </wp:anchor>
        </w:drawing>
      </w:r>
      <w:r>
        <w:br w:type="textWrapping" w:clear="all"/>
        <w:t>Efectos de los microorganismos y virus en la salud humana</w:t>
      </w:r>
    </w:p>
    <w:p w14:paraId="09BD9BCB" w14:textId="5056295E" w:rsidR="00BD7B8B" w:rsidRDefault="004232AE" w:rsidP="00BD7B8B">
      <w:r>
        <w:rPr>
          <w:noProof/>
          <w:lang w:val="es-ES" w:eastAsia="es-ES"/>
        </w:rPr>
        <w:drawing>
          <wp:anchor distT="0" distB="0" distL="114300" distR="114300" simplePos="0" relativeHeight="251663360" behindDoc="1" locked="0" layoutInCell="1" allowOverlap="1" wp14:anchorId="7863015D" wp14:editId="3BDF0E62">
            <wp:simplePos x="0" y="0"/>
            <wp:positionH relativeFrom="column">
              <wp:posOffset>4197985</wp:posOffset>
            </wp:positionH>
            <wp:positionV relativeFrom="paragraph">
              <wp:posOffset>172720</wp:posOffset>
            </wp:positionV>
            <wp:extent cx="2668905" cy="2676525"/>
            <wp:effectExtent l="0" t="0" r="0" b="0"/>
            <wp:wrapThrough wrapText="bothSides">
              <wp:wrapPolygon edited="0">
                <wp:start x="5396" y="307"/>
                <wp:lineTo x="1850" y="1691"/>
                <wp:lineTo x="925" y="2152"/>
                <wp:lineTo x="1233" y="3075"/>
                <wp:lineTo x="2467" y="5535"/>
                <wp:lineTo x="2621" y="8302"/>
                <wp:lineTo x="3700" y="10762"/>
                <wp:lineTo x="9251" y="12914"/>
                <wp:lineTo x="9867" y="12914"/>
                <wp:lineTo x="11101" y="15374"/>
                <wp:lineTo x="2313" y="17526"/>
                <wp:lineTo x="2313" y="19678"/>
                <wp:lineTo x="3854" y="20140"/>
                <wp:lineTo x="9405" y="20447"/>
                <wp:lineTo x="11563" y="20447"/>
                <wp:lineTo x="15263" y="20140"/>
                <wp:lineTo x="18501" y="19063"/>
                <wp:lineTo x="18347" y="17833"/>
                <wp:lineTo x="20043" y="15374"/>
                <wp:lineTo x="21122" y="12914"/>
                <wp:lineTo x="21276" y="10454"/>
                <wp:lineTo x="20351" y="8763"/>
                <wp:lineTo x="20043" y="6611"/>
                <wp:lineTo x="16805" y="5688"/>
                <wp:lineTo x="12026" y="5535"/>
                <wp:lineTo x="10484" y="3075"/>
                <wp:lineTo x="10638" y="2460"/>
                <wp:lineTo x="8325" y="769"/>
                <wp:lineTo x="7400" y="307"/>
                <wp:lineTo x="5396" y="307"/>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clrChange>
                        <a:clrFrom>
                          <a:srgbClr val="FFFFFF"/>
                        </a:clrFrom>
                        <a:clrTo>
                          <a:srgbClr val="FFFFFF">
                            <a:alpha val="0"/>
                          </a:srgbClr>
                        </a:clrTo>
                      </a:clrChange>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6890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7B8B">
        <w:t xml:space="preserve">Es probable que relaciones los microorganismos con el desarrollo de enfermedades.  Sin embargo, ¿serán todos los microorganismos perjudiciales para nuestra salud? </w:t>
      </w:r>
    </w:p>
    <w:p w14:paraId="5F529DA6" w14:textId="376ADE8C" w:rsidR="00BD7B8B" w:rsidRDefault="00BD7B8B" w:rsidP="004232AE">
      <w:pPr>
        <w:pStyle w:val="Sinespaciado"/>
      </w:pPr>
      <w:r>
        <w:t>Microorganismos beneficiosos</w:t>
      </w:r>
    </w:p>
    <w:p w14:paraId="35DC5C85" w14:textId="5C5D91A7" w:rsidR="00BD7B8B" w:rsidRDefault="00BD7B8B" w:rsidP="004232AE">
      <w:pPr>
        <w:ind w:right="3816"/>
        <w:jc w:val="both"/>
      </w:pPr>
      <w:r>
        <w:t>Aunque cueste creerlo, existen muchos microorganismos que</w:t>
      </w:r>
      <w:r w:rsidR="004232AE">
        <w:t xml:space="preserve"> </w:t>
      </w:r>
      <w:r>
        <w:t xml:space="preserve">favorecen nuestra salud. Por ejemplo, la </w:t>
      </w:r>
      <w:r>
        <w:rPr>
          <w:rFonts w:ascii="UnitPro" w:hAnsi="UnitPro" w:cs="UnitPro"/>
        </w:rPr>
        <w:t xml:space="preserve">flora bacteriana </w:t>
      </w:r>
      <w:r>
        <w:t>está</w:t>
      </w:r>
      <w:r w:rsidR="004232AE">
        <w:t xml:space="preserve"> </w:t>
      </w:r>
      <w:r>
        <w:t>formada por un conjunto de microorganismos que se encuentran</w:t>
      </w:r>
      <w:r w:rsidR="004232AE">
        <w:t xml:space="preserve">  </w:t>
      </w:r>
      <w:r>
        <w:t>en nuestro cuerpo, generalmente, en la piel, en el tracto</w:t>
      </w:r>
      <w:r w:rsidR="004232AE">
        <w:t xml:space="preserve"> </w:t>
      </w:r>
      <w:r>
        <w:t>digestivo, respiratorio y genitourinario. La flora bacteriana es</w:t>
      </w:r>
      <w:r w:rsidR="004232AE">
        <w:t xml:space="preserve"> </w:t>
      </w:r>
      <w:r>
        <w:t>beneficiosa, porque evita la invasión de bacterias que pueden</w:t>
      </w:r>
      <w:r w:rsidR="004232AE">
        <w:t xml:space="preserve"> </w:t>
      </w:r>
      <w:r>
        <w:t xml:space="preserve">provocar enfermedades. Por otro lado, los </w:t>
      </w:r>
      <w:proofErr w:type="spellStart"/>
      <w:r>
        <w:rPr>
          <w:rFonts w:ascii="UnitPro" w:hAnsi="UnitPro" w:cs="UnitPro"/>
        </w:rPr>
        <w:t>probióticos</w:t>
      </w:r>
      <w:proofErr w:type="spellEnd"/>
      <w:r>
        <w:rPr>
          <w:rFonts w:ascii="UnitPro" w:hAnsi="UnitPro" w:cs="UnitPro"/>
        </w:rPr>
        <w:t xml:space="preserve"> </w:t>
      </w:r>
      <w:r>
        <w:t>son</w:t>
      </w:r>
      <w:r w:rsidR="004232AE">
        <w:t xml:space="preserve"> </w:t>
      </w:r>
      <w:r>
        <w:t xml:space="preserve">microorganismos, como los lactobacilos y las </w:t>
      </w:r>
      <w:proofErr w:type="spellStart"/>
      <w:r>
        <w:t>bifidobacterias</w:t>
      </w:r>
      <w:proofErr w:type="spellEnd"/>
      <w:r w:rsidR="004232AE">
        <w:t xml:space="preserve"> </w:t>
      </w:r>
      <w:r>
        <w:t>que, al ser ingeridos, pueden proporcionar efectos beneficiosos</w:t>
      </w:r>
      <w:r w:rsidR="004232AE">
        <w:t xml:space="preserve"> </w:t>
      </w:r>
      <w:r>
        <w:t>para nuestro organismo, puesto que contribuyen a la mantención</w:t>
      </w:r>
      <w:r w:rsidR="004232AE">
        <w:t xml:space="preserve"> </w:t>
      </w:r>
      <w:r>
        <w:t>del equilibrio microbiano (tipo y cantidad de bacterias</w:t>
      </w:r>
      <w:r w:rsidR="004232AE">
        <w:t xml:space="preserve"> </w:t>
      </w:r>
      <w:r>
        <w:t>presentes en la flora) y estim</w:t>
      </w:r>
      <w:r w:rsidR="004232AE">
        <w:t xml:space="preserve">ulan el funcionamiento correcto </w:t>
      </w:r>
      <w:r>
        <w:t>del sistema inmune.</w:t>
      </w:r>
    </w:p>
    <w:p w14:paraId="04E10404" w14:textId="5F65CB93" w:rsidR="004232AE" w:rsidRDefault="004232AE" w:rsidP="004232AE">
      <w:pPr>
        <w:pStyle w:val="Sinespaciado"/>
      </w:pPr>
      <w:r>
        <w:t>Microorganismos y virus que nos producen  enfermedades</w:t>
      </w:r>
    </w:p>
    <w:p w14:paraId="3EE7269F" w14:textId="75ADE63E" w:rsidR="004232AE" w:rsidRDefault="004232AE" w:rsidP="004232AE">
      <w:r>
        <w:t xml:space="preserve">Además de bacterias beneficiosas, también existen algunas que nos ocasionan enfermedades, al igual que ciertos hongos y virus. A continuación se presentan algunos agentes patógenos que afectan al ser humano. </w:t>
      </w:r>
    </w:p>
    <w:p w14:paraId="1BAF31A4" w14:textId="0B3A0C3A" w:rsidR="004232AE" w:rsidRDefault="004232AE" w:rsidP="004232AE">
      <w:r>
        <w:rPr>
          <w:noProof/>
          <w:lang w:val="es-ES" w:eastAsia="es-ES"/>
        </w:rPr>
        <w:drawing>
          <wp:inline distT="0" distB="0" distL="0" distR="0" wp14:anchorId="538298A5" wp14:editId="7AB14C13">
            <wp:extent cx="3419475" cy="200478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30975" cy="2011523"/>
                    </a:xfrm>
                    <a:prstGeom prst="rect">
                      <a:avLst/>
                    </a:prstGeom>
                  </pic:spPr>
                </pic:pic>
              </a:graphicData>
            </a:graphic>
          </wp:inline>
        </w:drawing>
      </w:r>
      <w:r w:rsidRPr="004232AE">
        <w:rPr>
          <w:noProof/>
          <w:lang w:eastAsia="es-CL"/>
        </w:rPr>
        <w:t xml:space="preserve"> </w:t>
      </w:r>
      <w:r>
        <w:rPr>
          <w:noProof/>
          <w:lang w:val="es-ES" w:eastAsia="es-ES"/>
        </w:rPr>
        <w:drawing>
          <wp:inline distT="0" distB="0" distL="0" distR="0" wp14:anchorId="7B2C44F1" wp14:editId="654B0CE1">
            <wp:extent cx="3333750" cy="19335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333750" cy="1933575"/>
                    </a:xfrm>
                    <a:prstGeom prst="rect">
                      <a:avLst/>
                    </a:prstGeom>
                  </pic:spPr>
                </pic:pic>
              </a:graphicData>
            </a:graphic>
          </wp:inline>
        </w:drawing>
      </w:r>
    </w:p>
    <w:p w14:paraId="4CF3D1EE" w14:textId="2B66DB33" w:rsidR="004232AE" w:rsidRDefault="004232AE" w:rsidP="004232AE">
      <w:r>
        <w:rPr>
          <w:noProof/>
          <w:lang w:val="es-ES" w:eastAsia="es-ES"/>
        </w:rPr>
        <w:drawing>
          <wp:anchor distT="0" distB="0" distL="114300" distR="114300" simplePos="0" relativeHeight="251664384" behindDoc="0" locked="0" layoutInCell="1" allowOverlap="1" wp14:anchorId="5D57B8AA" wp14:editId="358D8406">
            <wp:simplePos x="0" y="0"/>
            <wp:positionH relativeFrom="column">
              <wp:posOffset>1790700</wp:posOffset>
            </wp:positionH>
            <wp:positionV relativeFrom="paragraph">
              <wp:posOffset>17780</wp:posOffset>
            </wp:positionV>
            <wp:extent cx="3457575" cy="201930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457575" cy="2019300"/>
                    </a:xfrm>
                    <a:prstGeom prst="rect">
                      <a:avLst/>
                    </a:prstGeom>
                  </pic:spPr>
                </pic:pic>
              </a:graphicData>
            </a:graphic>
            <wp14:sizeRelH relativeFrom="page">
              <wp14:pctWidth>0</wp14:pctWidth>
            </wp14:sizeRelH>
            <wp14:sizeRelV relativeFrom="page">
              <wp14:pctHeight>0</wp14:pctHeight>
            </wp14:sizeRelV>
          </wp:anchor>
        </w:drawing>
      </w:r>
    </w:p>
    <w:p w14:paraId="0AA20D6F" w14:textId="110EB8AB" w:rsidR="004232AE" w:rsidRDefault="004232AE">
      <w:r>
        <w:br w:type="page"/>
      </w:r>
    </w:p>
    <w:p w14:paraId="7CCF2D77" w14:textId="611652C3" w:rsidR="004232AE" w:rsidRDefault="004232AE" w:rsidP="004232AE">
      <w:pPr>
        <w:pStyle w:val="Sinespaciado"/>
      </w:pPr>
      <w:r w:rsidRPr="004232AE">
        <w:lastRenderedPageBreak/>
        <w:t>Agentes patógenos</w:t>
      </w:r>
      <w:r>
        <w:t xml:space="preserve">  </w:t>
      </w:r>
      <w:r w:rsidRPr="004232AE">
        <w:t>y barreras de defensa</w:t>
      </w:r>
    </w:p>
    <w:p w14:paraId="3071DCE8" w14:textId="736F4AE6" w:rsidR="004232AE" w:rsidRDefault="004232AE" w:rsidP="004232AE">
      <w:r>
        <w:t>Ya sabes que muchos de los microorganismos y virus con los que convivimos día a día nos pueden ocasionar enfermedades. Por ello, es de gran importancia que conozcas cómo nuestro cuerpo se defiende ante estos agentes patógenos.</w:t>
      </w:r>
    </w:p>
    <w:p w14:paraId="215C4D40" w14:textId="77777777" w:rsidR="004232AE" w:rsidRDefault="004232AE" w:rsidP="004232AE">
      <w:pPr>
        <w:pStyle w:val="Sinespaciado"/>
      </w:pPr>
      <w:r>
        <w:t>Tres barreras que protegen nuestra salud</w:t>
      </w:r>
    </w:p>
    <w:p w14:paraId="0F995FFB" w14:textId="44143FC7" w:rsidR="004232AE" w:rsidRDefault="009B513B" w:rsidP="009B513B">
      <w:r>
        <w:rPr>
          <w:noProof/>
          <w:lang w:val="es-ES" w:eastAsia="es-ES"/>
        </w:rPr>
        <w:drawing>
          <wp:anchor distT="0" distB="0" distL="114300" distR="114300" simplePos="0" relativeHeight="251665408" behindDoc="1" locked="0" layoutInCell="1" allowOverlap="1" wp14:anchorId="56107B53" wp14:editId="2C60BFD1">
            <wp:simplePos x="0" y="0"/>
            <wp:positionH relativeFrom="column">
              <wp:posOffset>1666875</wp:posOffset>
            </wp:positionH>
            <wp:positionV relativeFrom="paragraph">
              <wp:posOffset>37465</wp:posOffset>
            </wp:positionV>
            <wp:extent cx="5612130" cy="4826000"/>
            <wp:effectExtent l="0" t="0" r="0" b="0"/>
            <wp:wrapThrough wrapText="bothSides">
              <wp:wrapPolygon edited="0">
                <wp:start x="1100" y="256"/>
                <wp:lineTo x="807" y="853"/>
                <wp:lineTo x="880" y="1620"/>
                <wp:lineTo x="3299" y="1876"/>
                <wp:lineTo x="1320" y="2302"/>
                <wp:lineTo x="1320" y="3155"/>
                <wp:lineTo x="807" y="4434"/>
                <wp:lineTo x="880" y="5883"/>
                <wp:lineTo x="1613" y="7247"/>
                <wp:lineTo x="880" y="7929"/>
                <wp:lineTo x="440" y="8441"/>
                <wp:lineTo x="440" y="13727"/>
                <wp:lineTo x="1540" y="14068"/>
                <wp:lineTo x="3959" y="14068"/>
                <wp:lineTo x="3373" y="14495"/>
                <wp:lineTo x="3373" y="16115"/>
                <wp:lineTo x="9752" y="16797"/>
                <wp:lineTo x="15544" y="16797"/>
                <wp:lineTo x="15251" y="18161"/>
                <wp:lineTo x="15251" y="21231"/>
                <wp:lineTo x="20456" y="21231"/>
                <wp:lineTo x="20749" y="20889"/>
                <wp:lineTo x="20896" y="18161"/>
                <wp:lineTo x="19356" y="16797"/>
                <wp:lineTo x="20090" y="15433"/>
                <wp:lineTo x="20236" y="14068"/>
                <wp:lineTo x="19943" y="13301"/>
                <wp:lineTo x="19650" y="12704"/>
                <wp:lineTo x="19723" y="11852"/>
                <wp:lineTo x="17670" y="11340"/>
                <wp:lineTo x="19650" y="11340"/>
                <wp:lineTo x="21263" y="10999"/>
                <wp:lineTo x="21263" y="6480"/>
                <wp:lineTo x="20896" y="6309"/>
                <wp:lineTo x="18770" y="5883"/>
                <wp:lineTo x="19723" y="4604"/>
                <wp:lineTo x="19943" y="3155"/>
                <wp:lineTo x="19503" y="1791"/>
                <wp:lineTo x="19650" y="767"/>
                <wp:lineTo x="17597" y="512"/>
                <wp:lineTo x="10558" y="256"/>
                <wp:lineTo x="1100" y="256"/>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clrChange>
                        <a:clrFrom>
                          <a:srgbClr val="FFFFFF"/>
                        </a:clrFrom>
                        <a:clrTo>
                          <a:srgbClr val="FFFFFF">
                            <a:alpha val="0"/>
                          </a:srgbClr>
                        </a:clrTo>
                      </a:clrChange>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12130" cy="4826000"/>
                    </a:xfrm>
                    <a:prstGeom prst="rect">
                      <a:avLst/>
                    </a:prstGeom>
                  </pic:spPr>
                </pic:pic>
              </a:graphicData>
            </a:graphic>
            <wp14:sizeRelH relativeFrom="page">
              <wp14:pctWidth>0</wp14:pctWidth>
            </wp14:sizeRelH>
            <wp14:sizeRelV relativeFrom="page">
              <wp14:pctHeight>0</wp14:pctHeight>
            </wp14:sizeRelV>
          </wp:anchor>
        </w:drawing>
      </w:r>
      <w:r w:rsidR="004232AE" w:rsidRPr="009B513B">
        <w:t>Como te habrás dado cuenta en la actividad anterior, día a día estamos en contacto directo con diferentes agentes infecciosos. Sin embargo, habitualmente no desarrollamos enfermedades con tanta frecuencia. Esto se debe a que nuestro organismo posee barreras de defensa que dificultan el ingreso y la proliferación de virus y microorganismos. Estos componentes forman parte del sistema inmune, que nos protege de posibles infecciones, por medio de las barreras de defensa primaria, secundaria y terciaria.</w:t>
      </w:r>
    </w:p>
    <w:p w14:paraId="54E328B8" w14:textId="77777777" w:rsidR="009B513B" w:rsidRPr="009B513B" w:rsidRDefault="009B513B" w:rsidP="009B513B">
      <w:pPr>
        <w:rPr>
          <w:b/>
        </w:rPr>
      </w:pPr>
      <w:r w:rsidRPr="009B513B">
        <w:rPr>
          <w:b/>
        </w:rPr>
        <w:t>Barrera primaria</w:t>
      </w:r>
    </w:p>
    <w:p w14:paraId="7847C648" w14:textId="08E73CD5" w:rsidR="009B513B" w:rsidRPr="009B513B" w:rsidRDefault="009B513B" w:rsidP="009B513B">
      <w:r w:rsidRPr="009B513B">
        <w:t>La barrera primaria, o primera línea de defensa, se caracteriza por ser innata, es</w:t>
      </w:r>
      <w:r>
        <w:t xml:space="preserve"> </w:t>
      </w:r>
      <w:r w:rsidRPr="009B513B">
        <w:t>decir, está siempre activa incluso en ausencia de patógenos; e inespecífica, pues</w:t>
      </w:r>
      <w:r>
        <w:t xml:space="preserve"> </w:t>
      </w:r>
      <w:r w:rsidRPr="009B513B">
        <w:t>impide el ingreso de cualquier sustancia extraña. Está constituida por estructuras</w:t>
      </w:r>
      <w:r>
        <w:t xml:space="preserve"> </w:t>
      </w:r>
      <w:r w:rsidRPr="009B513B">
        <w:t>internas y externas, cuyas características se explican en el siguiente esquema.</w:t>
      </w:r>
    </w:p>
    <w:p w14:paraId="7F100299" w14:textId="10B6AFA9" w:rsidR="004232AE" w:rsidRDefault="009B513B" w:rsidP="009B513B">
      <w:pPr>
        <w:pStyle w:val="Sinespaciado"/>
      </w:pPr>
      <w:r>
        <w:t>Barrera secundaria</w:t>
      </w:r>
    </w:p>
    <w:p w14:paraId="4B7D9EAA" w14:textId="28C76437" w:rsidR="009B513B" w:rsidRDefault="009B513B" w:rsidP="009B513B">
      <w:r>
        <w:rPr>
          <w:noProof/>
          <w:lang w:val="es-ES" w:eastAsia="es-ES"/>
        </w:rPr>
        <w:drawing>
          <wp:anchor distT="0" distB="0" distL="114300" distR="114300" simplePos="0" relativeHeight="251666432" behindDoc="1" locked="0" layoutInCell="1" allowOverlap="1" wp14:anchorId="6F658E70" wp14:editId="1521A983">
            <wp:simplePos x="0" y="0"/>
            <wp:positionH relativeFrom="column">
              <wp:posOffset>2971800</wp:posOffset>
            </wp:positionH>
            <wp:positionV relativeFrom="paragraph">
              <wp:posOffset>561340</wp:posOffset>
            </wp:positionV>
            <wp:extent cx="3790950" cy="2291080"/>
            <wp:effectExtent l="0" t="0" r="0" b="0"/>
            <wp:wrapThrough wrapText="bothSides">
              <wp:wrapPolygon edited="0">
                <wp:start x="11397" y="0"/>
                <wp:lineTo x="8575" y="2874"/>
                <wp:lineTo x="3473" y="3951"/>
                <wp:lineTo x="2714" y="4310"/>
                <wp:lineTo x="2714" y="6106"/>
                <wp:lineTo x="1954" y="6825"/>
                <wp:lineTo x="1737" y="7543"/>
                <wp:lineTo x="1737" y="8980"/>
                <wp:lineTo x="1085" y="10776"/>
                <wp:lineTo x="868" y="11674"/>
                <wp:lineTo x="977" y="14727"/>
                <wp:lineTo x="6838" y="17601"/>
                <wp:lineTo x="6947" y="18499"/>
                <wp:lineTo x="8683" y="20475"/>
                <wp:lineTo x="9443" y="20475"/>
                <wp:lineTo x="9443" y="21373"/>
                <wp:lineTo x="21057" y="21373"/>
                <wp:lineTo x="21057" y="20295"/>
                <wp:lineTo x="18995" y="14727"/>
                <wp:lineTo x="18886" y="7004"/>
                <wp:lineTo x="18127" y="6106"/>
                <wp:lineTo x="17258" y="3233"/>
                <wp:lineTo x="20623" y="3233"/>
                <wp:lineTo x="20406" y="1976"/>
                <wp:lineTo x="12917" y="0"/>
                <wp:lineTo x="11397" y="0"/>
              </wp:wrapPolygon>
            </wp:wrapThrough>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790950" cy="2291080"/>
                    </a:xfrm>
                    <a:prstGeom prst="rect">
                      <a:avLst/>
                    </a:prstGeom>
                  </pic:spPr>
                </pic:pic>
              </a:graphicData>
            </a:graphic>
            <wp14:sizeRelH relativeFrom="page">
              <wp14:pctWidth>0</wp14:pctWidth>
            </wp14:sizeRelH>
            <wp14:sizeRelV relativeFrom="page">
              <wp14:pctHeight>0</wp14:pctHeight>
            </wp14:sizeRelV>
          </wp:anchor>
        </w:drawing>
      </w:r>
      <w:r w:rsidRPr="009B513B">
        <w:t>¿Qué sucede cuando los patógenos superan la barrera primaria? Si esto ocurre,</w:t>
      </w:r>
      <w:r>
        <w:t xml:space="preserve"> </w:t>
      </w:r>
      <w:r w:rsidRPr="009B513B">
        <w:t>se activa la barrera secundaria, que está compuesta por un grupo de células</w:t>
      </w:r>
      <w:r>
        <w:t xml:space="preserve"> </w:t>
      </w:r>
      <w:r w:rsidRPr="009B513B">
        <w:t>sanguíneas, denominadas glóbulos blancos. Algunas de estas células, llamadas</w:t>
      </w:r>
      <w:r>
        <w:t xml:space="preserve">  </w:t>
      </w:r>
      <w:r w:rsidRPr="009B513B">
        <w:t xml:space="preserve">fagocitos, se han </w:t>
      </w:r>
      <w:r>
        <w:t>e</w:t>
      </w:r>
      <w:r w:rsidRPr="009B513B">
        <w:t>specializado en un mecanismo llamado fagocitosis.</w:t>
      </w:r>
      <w:r>
        <w:t xml:space="preserve"> En términos simples, este proceso sería el equivalente celular de “comer”, tal como está representado en la siguiente imagen.</w:t>
      </w:r>
    </w:p>
    <w:p w14:paraId="1B74103F" w14:textId="642CD76B" w:rsidR="009B513B" w:rsidRDefault="00D56216" w:rsidP="009B513B">
      <w:pPr>
        <w:ind w:right="5375"/>
      </w:pPr>
      <w:r>
        <w:rPr>
          <w:noProof/>
          <w:lang w:val="es-ES" w:eastAsia="es-ES"/>
        </w:rPr>
        <w:drawing>
          <wp:anchor distT="0" distB="0" distL="114300" distR="114300" simplePos="0" relativeHeight="251668480" behindDoc="1" locked="0" layoutInCell="1" allowOverlap="1" wp14:anchorId="09D3F87B" wp14:editId="6E8002F8">
            <wp:simplePos x="0" y="0"/>
            <wp:positionH relativeFrom="column">
              <wp:posOffset>-76200</wp:posOffset>
            </wp:positionH>
            <wp:positionV relativeFrom="paragraph">
              <wp:posOffset>1538605</wp:posOffset>
            </wp:positionV>
            <wp:extent cx="1781175" cy="1425575"/>
            <wp:effectExtent l="0" t="0" r="9525" b="3175"/>
            <wp:wrapTight wrapText="bothSides">
              <wp:wrapPolygon edited="0">
                <wp:start x="0" y="0"/>
                <wp:lineTo x="0" y="21359"/>
                <wp:lineTo x="21484" y="21359"/>
                <wp:lineTo x="21484"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781175" cy="1425575"/>
                    </a:xfrm>
                    <a:prstGeom prst="rect">
                      <a:avLst/>
                    </a:prstGeom>
                  </pic:spPr>
                </pic:pic>
              </a:graphicData>
            </a:graphic>
            <wp14:sizeRelH relativeFrom="page">
              <wp14:pctWidth>0</wp14:pctWidth>
            </wp14:sizeRelH>
            <wp14:sizeRelV relativeFrom="page">
              <wp14:pctHeight>0</wp14:pctHeight>
            </wp14:sizeRelV>
          </wp:anchor>
        </w:drawing>
      </w:r>
      <w:r w:rsidR="009B513B">
        <w:t xml:space="preserve">Cuando un agente infeccioso, como un virus, un hongo o una bacteria, ingresa a nuestro cuerpo, los </w:t>
      </w:r>
      <w:proofErr w:type="spellStart"/>
      <w:r w:rsidR="009B513B">
        <w:t>globulos</w:t>
      </w:r>
      <w:proofErr w:type="spellEnd"/>
      <w:r w:rsidR="009B513B">
        <w:t xml:space="preserve"> rojos, específicamente un tipo de células llamadas basófilos, que se encuentran en el torrente sanguíneo, y otras denominadas </w:t>
      </w:r>
      <w:proofErr w:type="spellStart"/>
      <w:r w:rsidR="009B513B">
        <w:t>mastocitos</w:t>
      </w:r>
      <w:proofErr w:type="spellEnd"/>
      <w:r w:rsidR="009B513B">
        <w:t>, localizadas en otros tejidos, liberan sustancias que atraen al sitio de infección a los fagocitos: neutrófilos y macrófagos. Estos</w:t>
      </w:r>
      <w:r>
        <w:t xml:space="preserve"> </w:t>
      </w:r>
      <w:r w:rsidR="009B513B">
        <w:t>fagocitan a los agentes causales de las enfermedades y</w:t>
      </w:r>
      <w:r>
        <w:t xml:space="preserve"> </w:t>
      </w:r>
      <w:r w:rsidR="009B513B">
        <w:t>los eliminan.</w:t>
      </w:r>
    </w:p>
    <w:p w14:paraId="0B697C62" w14:textId="77777777" w:rsidR="00D56216" w:rsidRDefault="00D56216" w:rsidP="00D56216">
      <w:pPr>
        <w:autoSpaceDE w:val="0"/>
        <w:autoSpaceDN w:val="0"/>
        <w:adjustRightInd w:val="0"/>
        <w:spacing w:after="0" w:line="240" w:lineRule="auto"/>
        <w:rPr>
          <w:noProof/>
          <w:lang w:eastAsia="es-CL"/>
        </w:rPr>
      </w:pPr>
      <w:r>
        <w:rPr>
          <w:noProof/>
          <w:lang w:val="es-ES" w:eastAsia="es-ES"/>
        </w:rPr>
        <w:drawing>
          <wp:anchor distT="0" distB="0" distL="114300" distR="114300" simplePos="0" relativeHeight="251667456" behindDoc="1" locked="0" layoutInCell="1" allowOverlap="1" wp14:anchorId="345B3D10" wp14:editId="3FFED682">
            <wp:simplePos x="0" y="0"/>
            <wp:positionH relativeFrom="column">
              <wp:posOffset>169545</wp:posOffset>
            </wp:positionH>
            <wp:positionV relativeFrom="paragraph">
              <wp:posOffset>10795</wp:posOffset>
            </wp:positionV>
            <wp:extent cx="1926590" cy="1352550"/>
            <wp:effectExtent l="0" t="0" r="0" b="0"/>
            <wp:wrapTight wrapText="bothSides">
              <wp:wrapPolygon edited="0">
                <wp:start x="0" y="0"/>
                <wp:lineTo x="0" y="21296"/>
                <wp:lineTo x="21358" y="21296"/>
                <wp:lineTo x="21358"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926590" cy="1352550"/>
                    </a:xfrm>
                    <a:prstGeom prst="rect">
                      <a:avLst/>
                    </a:prstGeom>
                  </pic:spPr>
                </pic:pic>
              </a:graphicData>
            </a:graphic>
            <wp14:sizeRelH relativeFrom="page">
              <wp14:pctWidth>0</wp14:pctWidth>
            </wp14:sizeRelH>
            <wp14:sizeRelV relativeFrom="page">
              <wp14:pctHeight>0</wp14:pctHeight>
            </wp14:sizeRelV>
          </wp:anchor>
        </w:drawing>
      </w:r>
      <w:r w:rsidRPr="00D56216">
        <w:rPr>
          <w:noProof/>
          <w:lang w:eastAsia="es-CL"/>
        </w:rPr>
        <w:t xml:space="preserve"> </w:t>
      </w:r>
    </w:p>
    <w:p w14:paraId="5ECB472B" w14:textId="77777777" w:rsidR="00D56216" w:rsidRDefault="00D56216" w:rsidP="00D56216">
      <w:pPr>
        <w:autoSpaceDE w:val="0"/>
        <w:autoSpaceDN w:val="0"/>
        <w:adjustRightInd w:val="0"/>
        <w:spacing w:after="0" w:line="240" w:lineRule="auto"/>
        <w:rPr>
          <w:noProof/>
          <w:lang w:eastAsia="es-CL"/>
        </w:rPr>
      </w:pPr>
    </w:p>
    <w:p w14:paraId="37763050" w14:textId="77777777" w:rsidR="00D56216" w:rsidRDefault="00D56216" w:rsidP="00D56216">
      <w:pPr>
        <w:autoSpaceDE w:val="0"/>
        <w:autoSpaceDN w:val="0"/>
        <w:adjustRightInd w:val="0"/>
        <w:spacing w:after="0" w:line="240" w:lineRule="auto"/>
        <w:rPr>
          <w:noProof/>
          <w:lang w:eastAsia="es-CL"/>
        </w:rPr>
      </w:pPr>
    </w:p>
    <w:p w14:paraId="4C2831EC" w14:textId="77777777" w:rsidR="00D56216" w:rsidRDefault="00D56216" w:rsidP="00D56216">
      <w:pPr>
        <w:autoSpaceDE w:val="0"/>
        <w:autoSpaceDN w:val="0"/>
        <w:adjustRightInd w:val="0"/>
        <w:spacing w:after="0" w:line="240" w:lineRule="auto"/>
        <w:rPr>
          <w:noProof/>
          <w:lang w:eastAsia="es-CL"/>
        </w:rPr>
      </w:pPr>
    </w:p>
    <w:p w14:paraId="3D1001CD" w14:textId="77777777" w:rsidR="00D56216" w:rsidRDefault="00D56216" w:rsidP="00D56216">
      <w:pPr>
        <w:autoSpaceDE w:val="0"/>
        <w:autoSpaceDN w:val="0"/>
        <w:adjustRightInd w:val="0"/>
        <w:spacing w:after="0" w:line="240" w:lineRule="auto"/>
        <w:rPr>
          <w:noProof/>
          <w:lang w:eastAsia="es-CL"/>
        </w:rPr>
      </w:pPr>
    </w:p>
    <w:p w14:paraId="2A21F1DC" w14:textId="77777777" w:rsidR="00D56216" w:rsidRDefault="00D56216" w:rsidP="00D56216">
      <w:pPr>
        <w:autoSpaceDE w:val="0"/>
        <w:autoSpaceDN w:val="0"/>
        <w:adjustRightInd w:val="0"/>
        <w:spacing w:after="0" w:line="240" w:lineRule="auto"/>
        <w:rPr>
          <w:noProof/>
          <w:lang w:eastAsia="es-CL"/>
        </w:rPr>
      </w:pPr>
    </w:p>
    <w:p w14:paraId="73485D56" w14:textId="77777777" w:rsidR="00D56216" w:rsidRDefault="00D56216" w:rsidP="00D56216">
      <w:pPr>
        <w:autoSpaceDE w:val="0"/>
        <w:autoSpaceDN w:val="0"/>
        <w:adjustRightInd w:val="0"/>
        <w:spacing w:after="0" w:line="240" w:lineRule="auto"/>
        <w:rPr>
          <w:noProof/>
          <w:lang w:eastAsia="es-CL"/>
        </w:rPr>
      </w:pPr>
    </w:p>
    <w:p w14:paraId="3A3192F8" w14:textId="77777777" w:rsidR="00D56216" w:rsidRDefault="00D56216" w:rsidP="00D56216">
      <w:pPr>
        <w:autoSpaceDE w:val="0"/>
        <w:autoSpaceDN w:val="0"/>
        <w:adjustRightInd w:val="0"/>
        <w:spacing w:after="0" w:line="240" w:lineRule="auto"/>
        <w:rPr>
          <w:noProof/>
          <w:lang w:eastAsia="es-CL"/>
        </w:rPr>
      </w:pPr>
    </w:p>
    <w:p w14:paraId="08FF704E" w14:textId="60D10FDB" w:rsidR="00D56216" w:rsidRDefault="00D56216" w:rsidP="00D56216">
      <w:r w:rsidRPr="00D56216">
        <w:t>La fagocitosis es un mecanismo en el que ciertos glóbulos blancos ingieren agentes patógenos, además de partículas extrañas al organismo y células defectuosas. En la imagen A, se muestra la fagocitosis de un hongo por parte de un neutrófilo; en la B, se ve a un macrófago fagocitando bacterias. La barrera secundaria, al igual que la primaria, es innata e inespecífica.</w:t>
      </w:r>
    </w:p>
    <w:p w14:paraId="65A7BC33" w14:textId="77777777" w:rsidR="00D56216" w:rsidRDefault="00D56216" w:rsidP="00D56216">
      <w:pPr>
        <w:pStyle w:val="Sinespaciado"/>
      </w:pPr>
      <w:r>
        <w:lastRenderedPageBreak/>
        <w:t>Barrera terciaria</w:t>
      </w:r>
    </w:p>
    <w:p w14:paraId="7FC563A7" w14:textId="7B08C842" w:rsidR="00D56216" w:rsidRPr="00D56216" w:rsidRDefault="00D56216" w:rsidP="00D56216">
      <w:r w:rsidRPr="00D56216">
        <w:t>Si los patógenos logran vencer la barrera secundaria, se activa una tercera barrera</w:t>
      </w:r>
      <w:r>
        <w:t xml:space="preserve"> </w:t>
      </w:r>
      <w:r w:rsidRPr="00D56216">
        <w:t>de defensa, que contempla respuestas inmunes específicas, es decir, que</w:t>
      </w:r>
      <w:r>
        <w:t xml:space="preserve"> </w:t>
      </w:r>
      <w:r w:rsidRPr="00D56216">
        <w:t>actúan frente a agentes infecciosos determinados, y adaptativas, pues se activan</w:t>
      </w:r>
      <w:r>
        <w:t xml:space="preserve"> </w:t>
      </w:r>
      <w:r w:rsidRPr="00D56216">
        <w:t>y desarrollan solo frente a procesos de infección. Las respuestas mediadas</w:t>
      </w:r>
      <w:r>
        <w:t xml:space="preserve"> </w:t>
      </w:r>
      <w:r w:rsidRPr="00D56216">
        <w:t>por la barrera terciaria pueden ser de tipo celular o humoral.</w:t>
      </w:r>
    </w:p>
    <w:p w14:paraId="528CE78A" w14:textId="149AC733" w:rsidR="00D56216" w:rsidRPr="00D56216" w:rsidRDefault="00367934" w:rsidP="00D56216">
      <w:pPr>
        <w:rPr>
          <w:b/>
        </w:rPr>
      </w:pPr>
      <w:r>
        <w:rPr>
          <w:noProof/>
          <w:lang w:val="es-ES" w:eastAsia="es-ES"/>
        </w:rPr>
        <w:drawing>
          <wp:anchor distT="0" distB="0" distL="114300" distR="114300" simplePos="0" relativeHeight="251669504" behindDoc="0" locked="0" layoutInCell="1" allowOverlap="1" wp14:anchorId="75381585" wp14:editId="6569E786">
            <wp:simplePos x="0" y="0"/>
            <wp:positionH relativeFrom="column">
              <wp:posOffset>1638300</wp:posOffset>
            </wp:positionH>
            <wp:positionV relativeFrom="paragraph">
              <wp:posOffset>32385</wp:posOffset>
            </wp:positionV>
            <wp:extent cx="5349875" cy="4352925"/>
            <wp:effectExtent l="0" t="0" r="3175" b="952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49875" cy="4352925"/>
                    </a:xfrm>
                    <a:prstGeom prst="rect">
                      <a:avLst/>
                    </a:prstGeom>
                  </pic:spPr>
                </pic:pic>
              </a:graphicData>
            </a:graphic>
            <wp14:sizeRelH relativeFrom="margin">
              <wp14:pctWidth>0</wp14:pctWidth>
            </wp14:sizeRelH>
            <wp14:sizeRelV relativeFrom="margin">
              <wp14:pctHeight>0</wp14:pctHeight>
            </wp14:sizeRelV>
          </wp:anchor>
        </w:drawing>
      </w:r>
      <w:r w:rsidR="00D56216" w:rsidRPr="00D56216">
        <w:rPr>
          <w:b/>
        </w:rPr>
        <w:t>Respuesta inmune celular</w:t>
      </w:r>
    </w:p>
    <w:p w14:paraId="28883125" w14:textId="61EE78BD" w:rsidR="00D56216" w:rsidRDefault="00D56216" w:rsidP="00D56216">
      <w:r w:rsidRPr="00D56216">
        <w:t>Un tipo de glóbulos blancos, llamados linfocitos T, es el responsable de la inmunidad</w:t>
      </w:r>
      <w:r>
        <w:t xml:space="preserve"> </w:t>
      </w:r>
      <w:r w:rsidRPr="00D56216">
        <w:t>celular. Estas células poseen receptores capaces de reconocer antígenos</w:t>
      </w:r>
      <w:r>
        <w:t xml:space="preserve"> </w:t>
      </w:r>
      <w:r w:rsidRPr="00D56216">
        <w:t>que se encuentran en la superficie de otras células. Los linfocitos T viajan al</w:t>
      </w:r>
      <w:r>
        <w:t xml:space="preserve"> </w:t>
      </w:r>
      <w:r w:rsidRPr="00D56216">
        <w:t>sitio de la infección y destruyen las células del cuerpo que han sido infectadas</w:t>
      </w:r>
      <w:r>
        <w:t xml:space="preserve"> </w:t>
      </w:r>
      <w:r w:rsidRPr="00D56216">
        <w:t>por patógenos. A continuación se m</w:t>
      </w:r>
      <w:r>
        <w:t xml:space="preserve">uestran los principales eventos involucrados </w:t>
      </w:r>
      <w:r w:rsidRPr="00D56216">
        <w:t xml:space="preserve">en la inmunidad celular. </w:t>
      </w:r>
    </w:p>
    <w:p w14:paraId="4F5A33AD" w14:textId="63D23970" w:rsidR="00367934" w:rsidRDefault="00367934" w:rsidP="00D56216"/>
    <w:p w14:paraId="25B08AD9" w14:textId="77777777" w:rsidR="00367934" w:rsidRDefault="00367934" w:rsidP="00367934"/>
    <w:p w14:paraId="00CB5D75" w14:textId="77777777" w:rsidR="00367934" w:rsidRDefault="00367934" w:rsidP="00367934"/>
    <w:p w14:paraId="14CD14F1" w14:textId="77777777" w:rsidR="00367934" w:rsidRDefault="00367934" w:rsidP="00367934"/>
    <w:p w14:paraId="12F25967" w14:textId="092B63D8" w:rsidR="00367934" w:rsidRDefault="00367934" w:rsidP="00367934">
      <w:pPr>
        <w:jc w:val="center"/>
      </w:pPr>
      <w:r w:rsidRPr="00367934">
        <w:rPr>
          <w:b/>
        </w:rPr>
        <w:t xml:space="preserve">Respuesta inmune </w:t>
      </w:r>
      <w:proofErr w:type="gramStart"/>
      <w:r w:rsidRPr="00367934">
        <w:rPr>
          <w:b/>
        </w:rPr>
        <w:t>humoral</w:t>
      </w:r>
      <w:r>
        <w:t xml:space="preserve"> :</w:t>
      </w:r>
      <w:proofErr w:type="gramEnd"/>
      <w:r>
        <w:t xml:space="preserve"> </w:t>
      </w:r>
      <w:r w:rsidRPr="00367934">
        <w:t xml:space="preserve">Esta respuesta es realizada por otro tipo de glóbulos </w:t>
      </w:r>
      <w:r>
        <w:t>B</w:t>
      </w:r>
      <w:r w:rsidRPr="00367934">
        <w:t>lancos: los linfocitos B</w:t>
      </w:r>
      <w:r>
        <w:t xml:space="preserve">, </w:t>
      </w:r>
      <w:r w:rsidRPr="00367934">
        <w:t>que producen un tipo de proteínas llamadas anticuerpos. A continuación</w:t>
      </w:r>
      <w:r>
        <w:t xml:space="preserve"> </w:t>
      </w:r>
      <w:r w:rsidRPr="00367934">
        <w:t>revisaremos los principales eventos involucrados en la inmunidad humoral</w:t>
      </w:r>
      <w:r w:rsidR="00D56216">
        <w:br w:type="textWrapping" w:clear="all"/>
      </w:r>
      <w:r>
        <w:rPr>
          <w:noProof/>
          <w:lang w:val="es-ES" w:eastAsia="es-ES"/>
        </w:rPr>
        <w:drawing>
          <wp:inline distT="0" distB="0" distL="0" distR="0" wp14:anchorId="0D4408FE" wp14:editId="60A20C77">
            <wp:extent cx="5867400" cy="438959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5869392" cy="4391087"/>
                    </a:xfrm>
                    <a:prstGeom prst="rect">
                      <a:avLst/>
                    </a:prstGeom>
                  </pic:spPr>
                </pic:pic>
              </a:graphicData>
            </a:graphic>
          </wp:inline>
        </w:drawing>
      </w:r>
    </w:p>
    <w:p w14:paraId="6DA94915" w14:textId="2A71C4DB" w:rsidR="00D56216" w:rsidRDefault="00D56216" w:rsidP="00367934">
      <w:r>
        <w:lastRenderedPageBreak/>
        <w:t>A</w:t>
      </w:r>
      <w:r w:rsidR="00367934">
        <w:t xml:space="preserve">ctividad: crea una pequeña reseña en tu cuaderno sobre el coronavirus que ha desatado la pandemia </w:t>
      </w:r>
      <w:proofErr w:type="gramStart"/>
      <w:r w:rsidR="00367934">
        <w:t>( no</w:t>
      </w:r>
      <w:proofErr w:type="gramEnd"/>
      <w:r w:rsidR="00367934">
        <w:t xml:space="preserve"> hay solo un corona virus), identificando, entre otros aspectos, los siguientes datos. </w:t>
      </w:r>
    </w:p>
    <w:tbl>
      <w:tblPr>
        <w:tblStyle w:val="Tablaconcuadrcula"/>
        <w:tblW w:w="0" w:type="auto"/>
        <w:tblLook w:val="04A0" w:firstRow="1" w:lastRow="0" w:firstColumn="1" w:lastColumn="0" w:noHBand="0" w:noVBand="1"/>
      </w:tblPr>
      <w:tblGrid>
        <w:gridCol w:w="10902"/>
      </w:tblGrid>
      <w:tr w:rsidR="00D56216" w14:paraId="071D58C8" w14:textId="77777777" w:rsidTr="00D56216">
        <w:tc>
          <w:tcPr>
            <w:tcW w:w="10902" w:type="dxa"/>
          </w:tcPr>
          <w:p w14:paraId="0BC1065A" w14:textId="48A3C36B" w:rsidR="00D56216" w:rsidRDefault="00367934" w:rsidP="00367934">
            <w:r>
              <w:t xml:space="preserve">Nombre </w:t>
            </w:r>
          </w:p>
        </w:tc>
      </w:tr>
      <w:tr w:rsidR="00D56216" w14:paraId="3570314B" w14:textId="77777777" w:rsidTr="00D56216">
        <w:tc>
          <w:tcPr>
            <w:tcW w:w="10902" w:type="dxa"/>
          </w:tcPr>
          <w:p w14:paraId="0BE398F9" w14:textId="28C083AE" w:rsidR="00D56216" w:rsidRDefault="00367934" w:rsidP="00367934">
            <w:r>
              <w:t>Lugar de origen</w:t>
            </w:r>
          </w:p>
        </w:tc>
      </w:tr>
      <w:tr w:rsidR="00D56216" w14:paraId="5E75520D" w14:textId="77777777" w:rsidTr="00D56216">
        <w:tc>
          <w:tcPr>
            <w:tcW w:w="10902" w:type="dxa"/>
          </w:tcPr>
          <w:p w14:paraId="2C1FE3DD" w14:textId="620827ED" w:rsidR="00D56216" w:rsidRDefault="00367934" w:rsidP="00367934">
            <w:r>
              <w:t>Fecha en la que comenzó la propagación</w:t>
            </w:r>
          </w:p>
        </w:tc>
      </w:tr>
      <w:tr w:rsidR="00D56216" w14:paraId="193AEF6D" w14:textId="77777777" w:rsidTr="00D56216">
        <w:tc>
          <w:tcPr>
            <w:tcW w:w="10902" w:type="dxa"/>
          </w:tcPr>
          <w:p w14:paraId="55D9A279" w14:textId="6A255727" w:rsidR="00D56216" w:rsidRDefault="00367934" w:rsidP="00367934">
            <w:r>
              <w:t>Método de propagación o contagio</w:t>
            </w:r>
          </w:p>
        </w:tc>
      </w:tr>
      <w:tr w:rsidR="00D56216" w14:paraId="66237CA7" w14:textId="77777777" w:rsidTr="00D56216">
        <w:tc>
          <w:tcPr>
            <w:tcW w:w="10902" w:type="dxa"/>
          </w:tcPr>
          <w:p w14:paraId="04FFD88E" w14:textId="4E24E8D9" w:rsidR="00D56216" w:rsidRDefault="00367934" w:rsidP="00367934">
            <w:r>
              <w:t xml:space="preserve">Principales síntomas </w:t>
            </w:r>
          </w:p>
        </w:tc>
      </w:tr>
      <w:tr w:rsidR="00D56216" w14:paraId="7FC1A670" w14:textId="77777777" w:rsidTr="00D56216">
        <w:tc>
          <w:tcPr>
            <w:tcW w:w="10902" w:type="dxa"/>
          </w:tcPr>
          <w:p w14:paraId="7A71EDED" w14:textId="0BDDF43A" w:rsidR="00D56216" w:rsidRDefault="00367934" w:rsidP="00367934">
            <w:r>
              <w:t>Índice de muerte s</w:t>
            </w:r>
          </w:p>
        </w:tc>
      </w:tr>
      <w:tr w:rsidR="00D56216" w14:paraId="00FF3DF1" w14:textId="77777777" w:rsidTr="00D56216">
        <w:tc>
          <w:tcPr>
            <w:tcW w:w="10902" w:type="dxa"/>
          </w:tcPr>
          <w:p w14:paraId="431B14F1" w14:textId="18856E06" w:rsidR="00D56216" w:rsidRDefault="00367934" w:rsidP="00367934">
            <w:r>
              <w:t xml:space="preserve">Medidas para la prevención </w:t>
            </w:r>
          </w:p>
        </w:tc>
      </w:tr>
      <w:tr w:rsidR="00D56216" w14:paraId="760912AC" w14:textId="77777777" w:rsidTr="00D56216">
        <w:tc>
          <w:tcPr>
            <w:tcW w:w="10902" w:type="dxa"/>
          </w:tcPr>
          <w:p w14:paraId="5AF7F89A" w14:textId="4CD0C325" w:rsidR="00D56216" w:rsidRDefault="00367934" w:rsidP="00367934">
            <w:r>
              <w:t xml:space="preserve">Tratamiento </w:t>
            </w:r>
          </w:p>
        </w:tc>
      </w:tr>
    </w:tbl>
    <w:p w14:paraId="72D3574F" w14:textId="77777777" w:rsidR="00D56216" w:rsidRDefault="00D56216" w:rsidP="00367934"/>
    <w:p w14:paraId="548DA262" w14:textId="0ED0CFB3" w:rsidR="007C52FC" w:rsidRDefault="007C52FC" w:rsidP="00367934">
      <w:r>
        <w:t xml:space="preserve">Luego de eso,  crea un cuadro similar con alguna otra enfermedad que haya afectado a la humanidad que pueda considerarse pandemia. </w:t>
      </w:r>
      <w:r w:rsidR="00367934">
        <w:t xml:space="preserve">  </w:t>
      </w:r>
      <w:r>
        <w:t xml:space="preserve">Por ejemplo: viruela, </w:t>
      </w:r>
      <w:proofErr w:type="spellStart"/>
      <w:r>
        <w:t>ébola</w:t>
      </w:r>
      <w:proofErr w:type="spellEnd"/>
      <w:r>
        <w:t xml:space="preserve">, gripe española, peste negra o bubónica  y señala como afectó a la humanidad. </w:t>
      </w:r>
    </w:p>
    <w:sectPr w:rsidR="007C52FC" w:rsidSect="003D38FC">
      <w:headerReference w:type="default" r:id="rId33"/>
      <w:type w:val="continuous"/>
      <w:pgSz w:w="12240" w:h="18720" w:code="14"/>
      <w:pgMar w:top="720" w:right="758" w:bottom="720" w:left="720" w:header="567"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690B9C" w14:textId="77777777" w:rsidR="00BD4E87" w:rsidRDefault="00BD4E87" w:rsidP="00CB2B0A">
      <w:pPr>
        <w:spacing w:after="0" w:line="240" w:lineRule="auto"/>
      </w:pPr>
      <w:r>
        <w:separator/>
      </w:r>
    </w:p>
  </w:endnote>
  <w:endnote w:type="continuationSeparator" w:id="0">
    <w:p w14:paraId="2C41F67D" w14:textId="77777777" w:rsidR="00BD4E87" w:rsidRDefault="00BD4E87" w:rsidP="00CB2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Cn">
    <w:altName w:val="Arial"/>
    <w:panose1 w:val="00000000000000000000"/>
    <w:charset w:val="00"/>
    <w:family w:val="swiss"/>
    <w:notTrueType/>
    <w:pitch w:val="default"/>
    <w:sig w:usb0="00000003" w:usb1="00000000" w:usb2="00000000" w:usb3="00000000" w:csb0="00000001" w:csb1="00000000"/>
  </w:font>
  <w:font w:name="HelveticaNeueLT Std Med Cn">
    <w:altName w:val="Arial"/>
    <w:panose1 w:val="00000000000000000000"/>
    <w:charset w:val="00"/>
    <w:family w:val="swiss"/>
    <w:notTrueType/>
    <w:pitch w:val="default"/>
    <w:sig w:usb0="00000003" w:usb1="00000000" w:usb2="00000000" w:usb3="00000000" w:csb0="00000001" w:csb1="00000000"/>
  </w:font>
  <w:font w:name="Unit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9E5C55" w14:textId="77777777" w:rsidR="00BD4E87" w:rsidRDefault="00BD4E87" w:rsidP="00CB2B0A">
      <w:pPr>
        <w:spacing w:after="0" w:line="240" w:lineRule="auto"/>
      </w:pPr>
      <w:r>
        <w:separator/>
      </w:r>
    </w:p>
  </w:footnote>
  <w:footnote w:type="continuationSeparator" w:id="0">
    <w:p w14:paraId="2A39872F" w14:textId="77777777" w:rsidR="00BD4E87" w:rsidRDefault="00BD4E87" w:rsidP="00CB2B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4CB07" w14:textId="77777777" w:rsidR="009971E5" w:rsidRPr="00CB2B0A" w:rsidRDefault="009971E5" w:rsidP="00CB2B0A">
    <w:pPr>
      <w:pStyle w:val="Sinespaciado"/>
      <w:ind w:firstLine="851"/>
      <w:jc w:val="both"/>
      <w:rPr>
        <w:rFonts w:asciiTheme="majorHAnsi" w:hAnsiTheme="majorHAnsi" w:cs="Arial"/>
        <w:noProof/>
        <w:sz w:val="18"/>
        <w:szCs w:val="18"/>
        <w:lang w:eastAsia="es-ES_tradnl"/>
      </w:rPr>
    </w:pPr>
    <w:r w:rsidRPr="00CB2B0A">
      <w:rPr>
        <w:rFonts w:asciiTheme="majorHAnsi" w:hAnsiTheme="majorHAnsi" w:cs="Arial"/>
        <w:noProof/>
        <w:sz w:val="18"/>
        <w:szCs w:val="18"/>
        <w:lang w:val="es-ES" w:eastAsia="es-ES"/>
      </w:rPr>
      <w:drawing>
        <wp:anchor distT="0" distB="0" distL="114300" distR="114300" simplePos="0" relativeHeight="251659264" behindDoc="0" locked="0" layoutInCell="1" allowOverlap="1" wp14:anchorId="742A1E47" wp14:editId="0ED88222">
          <wp:simplePos x="0" y="0"/>
          <wp:positionH relativeFrom="column">
            <wp:posOffset>-75565</wp:posOffset>
          </wp:positionH>
          <wp:positionV relativeFrom="paragraph">
            <wp:posOffset>-29210</wp:posOffset>
          </wp:positionV>
          <wp:extent cx="530860" cy="551180"/>
          <wp:effectExtent l="19050" t="0" r="2540" b="0"/>
          <wp:wrapSquare wrapText="bothSides"/>
          <wp:docPr id="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
                  <a:srcRect/>
                  <a:stretch>
                    <a:fillRect/>
                  </a:stretch>
                </pic:blipFill>
                <pic:spPr bwMode="auto">
                  <a:xfrm>
                    <a:off x="0" y="0"/>
                    <a:ext cx="530860" cy="551180"/>
                  </a:xfrm>
                  <a:prstGeom prst="rect">
                    <a:avLst/>
                  </a:prstGeom>
                  <a:noFill/>
                </pic:spPr>
              </pic:pic>
            </a:graphicData>
          </a:graphic>
        </wp:anchor>
      </w:drawing>
    </w:r>
    <w:r w:rsidRPr="00CB2B0A">
      <w:rPr>
        <w:rFonts w:asciiTheme="majorHAnsi" w:hAnsiTheme="majorHAnsi" w:cs="Arial"/>
        <w:noProof/>
        <w:sz w:val="18"/>
        <w:szCs w:val="18"/>
        <w:lang w:eastAsia="es-ES_tradnl"/>
      </w:rPr>
      <w:t xml:space="preserve">Liceo Particular Avenida Recoleta              </w:t>
    </w:r>
  </w:p>
  <w:p w14:paraId="2D2D8756" w14:textId="77777777" w:rsidR="009971E5" w:rsidRDefault="009971E5" w:rsidP="004A319A">
    <w:pPr>
      <w:pStyle w:val="Sinespaciado"/>
      <w:ind w:firstLine="851"/>
      <w:jc w:val="both"/>
      <w:rPr>
        <w:rFonts w:asciiTheme="majorHAnsi" w:hAnsiTheme="majorHAnsi"/>
        <w:noProof/>
        <w:sz w:val="18"/>
        <w:szCs w:val="18"/>
        <w:lang w:eastAsia="es-ES_tradnl"/>
      </w:rPr>
    </w:pPr>
    <w:r>
      <w:rPr>
        <w:rFonts w:asciiTheme="majorHAnsi" w:hAnsiTheme="majorHAnsi"/>
        <w:noProof/>
        <w:sz w:val="18"/>
        <w:szCs w:val="18"/>
        <w:lang w:eastAsia="es-ES_tradnl"/>
      </w:rPr>
      <w:t>Departamento de Ciencias</w:t>
    </w:r>
  </w:p>
  <w:p w14:paraId="46ADC622" w14:textId="4A728778" w:rsidR="009971E5" w:rsidRDefault="009971E5" w:rsidP="000D43CC">
    <w:pPr>
      <w:pStyle w:val="Sinespaciado"/>
      <w:ind w:firstLine="851"/>
      <w:jc w:val="both"/>
      <w:rPr>
        <w:rFonts w:asciiTheme="majorHAnsi" w:hAnsiTheme="majorHAnsi"/>
        <w:noProof/>
        <w:sz w:val="18"/>
        <w:szCs w:val="18"/>
        <w:lang w:eastAsia="es-ES_tradnl"/>
      </w:rPr>
    </w:pPr>
    <w:r>
      <w:rPr>
        <w:rFonts w:asciiTheme="majorHAnsi" w:hAnsiTheme="majorHAnsi"/>
        <w:noProof/>
        <w:sz w:val="18"/>
        <w:szCs w:val="18"/>
        <w:lang w:eastAsia="es-ES_tradnl"/>
      </w:rPr>
      <w:t>Docente: Pedro Salinas</w:t>
    </w:r>
  </w:p>
  <w:p w14:paraId="1396E2AB" w14:textId="77777777" w:rsidR="009971E5" w:rsidRPr="002D180E" w:rsidRDefault="009971E5" w:rsidP="000D43CC">
    <w:pPr>
      <w:pStyle w:val="Sinespaciado"/>
      <w:ind w:firstLine="851"/>
      <w:jc w:val="center"/>
      <w:rPr>
        <w:rFonts w:ascii="Times New Roman" w:hAnsi="Times New Roman"/>
        <w:b w:val="0"/>
        <w:i/>
        <w:sz w:val="18"/>
        <w:szCs w:val="18"/>
        <w:u w:val="single"/>
      </w:rPr>
    </w:pPr>
    <w:r w:rsidRPr="00B11E33">
      <w:rPr>
        <w:rFonts w:ascii="Times New Roman" w:hAnsi="Times New Roman"/>
        <w:i/>
        <w:sz w:val="20"/>
        <w:szCs w:val="20"/>
        <w:u w:val="single"/>
      </w:rPr>
      <w:t>“</w:t>
    </w:r>
    <w:r w:rsidRPr="00B11E33">
      <w:rPr>
        <w:rFonts w:ascii="Times New Roman" w:hAnsi="Times New Roman"/>
        <w:i/>
        <w:sz w:val="18"/>
        <w:szCs w:val="18"/>
        <w:u w:val="single"/>
      </w:rPr>
      <w:t xml:space="preserve">EDUCAR ES LA FORMA MÁS ALTA DE </w:t>
    </w:r>
    <w:r>
      <w:rPr>
        <w:rFonts w:ascii="Times New Roman" w:hAnsi="Times New Roman"/>
        <w:i/>
        <w:sz w:val="18"/>
        <w:szCs w:val="18"/>
        <w:u w:val="single"/>
      </w:rPr>
      <w:t xml:space="preserve">LLEGAR A </w:t>
    </w:r>
    <w:r w:rsidRPr="00B11E33">
      <w:rPr>
        <w:rFonts w:ascii="Times New Roman" w:hAnsi="Times New Roman"/>
        <w:i/>
        <w:sz w:val="18"/>
        <w:szCs w:val="18"/>
        <w:u w:val="single"/>
      </w:rPr>
      <w:t>DIOS”</w:t>
    </w:r>
  </w:p>
  <w:p w14:paraId="1E826535" w14:textId="77777777" w:rsidR="009971E5" w:rsidRPr="00CB2B0A" w:rsidRDefault="009971E5" w:rsidP="00760BC4">
    <w:pPr>
      <w:pStyle w:val="Encabezado"/>
      <w:pBdr>
        <w:bottom w:val="thickThinSmallGap" w:sz="24" w:space="2" w:color="622423" w:themeColor="accent2" w:themeShade="7F"/>
      </w:pBdr>
      <w:rPr>
        <w:rFonts w:asciiTheme="majorHAnsi" w:eastAsiaTheme="majorEastAsia" w:hAnsiTheme="majorHAnsi" w:cstheme="majorBidi"/>
        <w:sz w:val="2"/>
        <w:szCs w:val="32"/>
      </w:rPr>
    </w:pPr>
  </w:p>
  <w:p w14:paraId="0B7166BE" w14:textId="77777777" w:rsidR="009971E5" w:rsidRDefault="009971E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24480"/>
    <w:multiLevelType w:val="hybridMultilevel"/>
    <w:tmpl w:val="1EF87E5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09E6712"/>
    <w:multiLevelType w:val="hybridMultilevel"/>
    <w:tmpl w:val="FD369D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38527B4"/>
    <w:multiLevelType w:val="hybridMultilevel"/>
    <w:tmpl w:val="02C2395C"/>
    <w:lvl w:ilvl="0" w:tplc="4AF2AF3C">
      <w:start w:val="8"/>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51C20A3"/>
    <w:multiLevelType w:val="hybridMultilevel"/>
    <w:tmpl w:val="A56209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B">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C845F3A"/>
    <w:multiLevelType w:val="hybridMultilevel"/>
    <w:tmpl w:val="1EF87E5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EDF4069"/>
    <w:multiLevelType w:val="hybridMultilevel"/>
    <w:tmpl w:val="07801C92"/>
    <w:lvl w:ilvl="0" w:tplc="4AB0ABB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3554507"/>
    <w:multiLevelType w:val="multilevel"/>
    <w:tmpl w:val="A09E6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46405D"/>
    <w:multiLevelType w:val="hybridMultilevel"/>
    <w:tmpl w:val="08145A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ACE7762"/>
    <w:multiLevelType w:val="hybridMultilevel"/>
    <w:tmpl w:val="987EB8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1AE56AAD"/>
    <w:multiLevelType w:val="hybridMultilevel"/>
    <w:tmpl w:val="B396065C"/>
    <w:lvl w:ilvl="0" w:tplc="540E240E">
      <w:start w:val="1"/>
      <w:numFmt w:val="lowerLetter"/>
      <w:lvlText w:val="%1S"/>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EAC5AE3"/>
    <w:multiLevelType w:val="hybridMultilevel"/>
    <w:tmpl w:val="C046C8B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EEE5A44"/>
    <w:multiLevelType w:val="hybridMultilevel"/>
    <w:tmpl w:val="6438407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EF844A9"/>
    <w:multiLevelType w:val="hybridMultilevel"/>
    <w:tmpl w:val="68E23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C556678"/>
    <w:multiLevelType w:val="hybridMultilevel"/>
    <w:tmpl w:val="EE421C88"/>
    <w:lvl w:ilvl="0" w:tplc="E7E27494">
      <w:start w:val="1"/>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C557630"/>
    <w:multiLevelType w:val="hybridMultilevel"/>
    <w:tmpl w:val="07AA72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01B3E67"/>
    <w:multiLevelType w:val="hybridMultilevel"/>
    <w:tmpl w:val="49EA222E"/>
    <w:lvl w:ilvl="0" w:tplc="F8DA843A">
      <w:start w:val="1"/>
      <w:numFmt w:val="bullet"/>
      <w:lvlText w:val="-"/>
      <w:lvlJc w:val="left"/>
      <w:pPr>
        <w:ind w:left="720" w:hanging="360"/>
      </w:pPr>
      <w:rPr>
        <w:rFonts w:ascii="Arial" w:eastAsia="Calibri"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7CA7982"/>
    <w:multiLevelType w:val="hybridMultilevel"/>
    <w:tmpl w:val="83BEB6CA"/>
    <w:lvl w:ilvl="0" w:tplc="4AB0ABB4">
      <w:numFmt w:val="bullet"/>
      <w:lvlText w:val="-"/>
      <w:lvlJc w:val="left"/>
      <w:pPr>
        <w:ind w:left="1080" w:hanging="360"/>
      </w:pPr>
      <w:rPr>
        <w:rFonts w:ascii="Arial" w:eastAsia="Calibri" w:hAnsi="Arial" w:cs="Aria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7">
    <w:nsid w:val="3E2C638E"/>
    <w:multiLevelType w:val="hybridMultilevel"/>
    <w:tmpl w:val="1E8066BC"/>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nsid w:val="3F0B3F31"/>
    <w:multiLevelType w:val="hybridMultilevel"/>
    <w:tmpl w:val="DC042B8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48B4B4D"/>
    <w:multiLevelType w:val="hybridMultilevel"/>
    <w:tmpl w:val="2FB80FE4"/>
    <w:lvl w:ilvl="0" w:tplc="0C0A0019">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nsid w:val="484C4CE3"/>
    <w:multiLevelType w:val="hybridMultilevel"/>
    <w:tmpl w:val="CABC1BD4"/>
    <w:lvl w:ilvl="0" w:tplc="8FA2C00C">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9311D9A"/>
    <w:multiLevelType w:val="hybridMultilevel"/>
    <w:tmpl w:val="475E787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F227FB9"/>
    <w:multiLevelType w:val="hybridMultilevel"/>
    <w:tmpl w:val="49EA07F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F2D2502"/>
    <w:multiLevelType w:val="hybridMultilevel"/>
    <w:tmpl w:val="FDC0582C"/>
    <w:lvl w:ilvl="0" w:tplc="4AB0ABB4">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1237EF6"/>
    <w:multiLevelType w:val="hybridMultilevel"/>
    <w:tmpl w:val="40CE69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nsid w:val="51E91ADB"/>
    <w:multiLevelType w:val="hybridMultilevel"/>
    <w:tmpl w:val="E9AE807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20844D1"/>
    <w:multiLevelType w:val="hybridMultilevel"/>
    <w:tmpl w:val="870EA39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56B64891"/>
    <w:multiLevelType w:val="hybridMultilevel"/>
    <w:tmpl w:val="CACEBBB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8546443"/>
    <w:multiLevelType w:val="hybridMultilevel"/>
    <w:tmpl w:val="6900A47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8C67E76"/>
    <w:multiLevelType w:val="hybridMultilevel"/>
    <w:tmpl w:val="730ADA0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5A42577B"/>
    <w:multiLevelType w:val="hybridMultilevel"/>
    <w:tmpl w:val="F29037A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A54069B"/>
    <w:multiLevelType w:val="hybridMultilevel"/>
    <w:tmpl w:val="8C8AEB8A"/>
    <w:lvl w:ilvl="0" w:tplc="3644500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AAA64D6"/>
    <w:multiLevelType w:val="hybridMultilevel"/>
    <w:tmpl w:val="6E16C0A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0B715C5"/>
    <w:multiLevelType w:val="hybridMultilevel"/>
    <w:tmpl w:val="A6B270B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0C76AAF"/>
    <w:multiLevelType w:val="hybridMultilevel"/>
    <w:tmpl w:val="2A183F2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7E169B1"/>
    <w:multiLevelType w:val="hybridMultilevel"/>
    <w:tmpl w:val="2F6A65C0"/>
    <w:lvl w:ilvl="0" w:tplc="8FA2C00C">
      <w:numFmt w:val="bullet"/>
      <w:lvlText w:val="-"/>
      <w:lvlJc w:val="left"/>
      <w:pPr>
        <w:ind w:left="360" w:hanging="360"/>
      </w:pPr>
      <w:rPr>
        <w:rFonts w:ascii="Calibri" w:eastAsia="Calibri" w:hAnsi="Calibri" w:cs="Times New Roman"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start w:val="1"/>
      <w:numFmt w:val="bullet"/>
      <w:lvlText w:val=""/>
      <w:lvlJc w:val="left"/>
      <w:pPr>
        <w:ind w:left="4680" w:hanging="360"/>
      </w:pPr>
      <w:rPr>
        <w:rFonts w:ascii="Symbol" w:hAnsi="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hint="default"/>
      </w:rPr>
    </w:lvl>
  </w:abstractNum>
  <w:abstractNum w:abstractNumId="36">
    <w:nsid w:val="67ED2C53"/>
    <w:multiLevelType w:val="hybridMultilevel"/>
    <w:tmpl w:val="AEAA538E"/>
    <w:lvl w:ilvl="0" w:tplc="613CA370">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016564E"/>
    <w:multiLevelType w:val="hybridMultilevel"/>
    <w:tmpl w:val="33D262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74826F59"/>
    <w:multiLevelType w:val="hybridMultilevel"/>
    <w:tmpl w:val="F01C085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48906DB"/>
    <w:multiLevelType w:val="hybridMultilevel"/>
    <w:tmpl w:val="5742138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A445837"/>
    <w:multiLevelType w:val="hybridMultilevel"/>
    <w:tmpl w:val="53D4782E"/>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AB30459"/>
    <w:multiLevelType w:val="hybridMultilevel"/>
    <w:tmpl w:val="1EF87E5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E6965DA"/>
    <w:multiLevelType w:val="hybridMultilevel"/>
    <w:tmpl w:val="A04C015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FAA6088"/>
    <w:multiLevelType w:val="hybridMultilevel"/>
    <w:tmpl w:val="07C0A5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FED79B7"/>
    <w:multiLevelType w:val="hybridMultilevel"/>
    <w:tmpl w:val="A6B270B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24"/>
  </w:num>
  <w:num w:numId="3">
    <w:abstractNumId w:val="3"/>
  </w:num>
  <w:num w:numId="4">
    <w:abstractNumId w:val="12"/>
  </w:num>
  <w:num w:numId="5">
    <w:abstractNumId w:val="31"/>
  </w:num>
  <w:num w:numId="6">
    <w:abstractNumId w:val="43"/>
  </w:num>
  <w:num w:numId="7">
    <w:abstractNumId w:val="15"/>
  </w:num>
  <w:num w:numId="8">
    <w:abstractNumId w:val="5"/>
  </w:num>
  <w:num w:numId="9">
    <w:abstractNumId w:val="37"/>
  </w:num>
  <w:num w:numId="10">
    <w:abstractNumId w:val="20"/>
  </w:num>
  <w:num w:numId="11">
    <w:abstractNumId w:val="35"/>
  </w:num>
  <w:num w:numId="12">
    <w:abstractNumId w:val="13"/>
  </w:num>
  <w:num w:numId="13">
    <w:abstractNumId w:val="6"/>
  </w:num>
  <w:num w:numId="14">
    <w:abstractNumId w:val="14"/>
  </w:num>
  <w:num w:numId="15">
    <w:abstractNumId w:val="30"/>
  </w:num>
  <w:num w:numId="16">
    <w:abstractNumId w:val="40"/>
  </w:num>
  <w:num w:numId="17">
    <w:abstractNumId w:val="10"/>
  </w:num>
  <w:num w:numId="18">
    <w:abstractNumId w:val="9"/>
  </w:num>
  <w:num w:numId="19">
    <w:abstractNumId w:val="42"/>
  </w:num>
  <w:num w:numId="20">
    <w:abstractNumId w:val="1"/>
  </w:num>
  <w:num w:numId="21">
    <w:abstractNumId w:val="34"/>
  </w:num>
  <w:num w:numId="22">
    <w:abstractNumId w:val="32"/>
  </w:num>
  <w:num w:numId="23">
    <w:abstractNumId w:val="39"/>
  </w:num>
  <w:num w:numId="24">
    <w:abstractNumId w:val="38"/>
  </w:num>
  <w:num w:numId="25">
    <w:abstractNumId w:val="22"/>
  </w:num>
  <w:num w:numId="26">
    <w:abstractNumId w:val="28"/>
  </w:num>
  <w:num w:numId="27">
    <w:abstractNumId w:val="11"/>
  </w:num>
  <w:num w:numId="28">
    <w:abstractNumId w:val="18"/>
  </w:num>
  <w:num w:numId="29">
    <w:abstractNumId w:val="25"/>
  </w:num>
  <w:num w:numId="30">
    <w:abstractNumId w:val="33"/>
  </w:num>
  <w:num w:numId="31">
    <w:abstractNumId w:val="36"/>
  </w:num>
  <w:num w:numId="32">
    <w:abstractNumId w:val="4"/>
  </w:num>
  <w:num w:numId="33">
    <w:abstractNumId w:val="0"/>
  </w:num>
  <w:num w:numId="34">
    <w:abstractNumId w:val="41"/>
  </w:num>
  <w:num w:numId="35">
    <w:abstractNumId w:val="44"/>
  </w:num>
  <w:num w:numId="36">
    <w:abstractNumId w:val="21"/>
  </w:num>
  <w:num w:numId="37">
    <w:abstractNumId w:val="27"/>
  </w:num>
  <w:num w:numId="38">
    <w:abstractNumId w:val="19"/>
  </w:num>
  <w:num w:numId="39">
    <w:abstractNumId w:val="17"/>
  </w:num>
  <w:num w:numId="40">
    <w:abstractNumId w:val="2"/>
  </w:num>
  <w:num w:numId="41">
    <w:abstractNumId w:val="7"/>
  </w:num>
  <w:num w:numId="42">
    <w:abstractNumId w:val="29"/>
  </w:num>
  <w:num w:numId="43">
    <w:abstractNumId w:val="16"/>
  </w:num>
  <w:num w:numId="44">
    <w:abstractNumId w:val="23"/>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E97"/>
    <w:rsid w:val="00004801"/>
    <w:rsid w:val="0002244A"/>
    <w:rsid w:val="0002522B"/>
    <w:rsid w:val="00042881"/>
    <w:rsid w:val="00044543"/>
    <w:rsid w:val="0004660A"/>
    <w:rsid w:val="0005214B"/>
    <w:rsid w:val="00066442"/>
    <w:rsid w:val="00076FF7"/>
    <w:rsid w:val="000864A2"/>
    <w:rsid w:val="000A5C65"/>
    <w:rsid w:val="000A5FC1"/>
    <w:rsid w:val="000B4330"/>
    <w:rsid w:val="000C4342"/>
    <w:rsid w:val="000D43CC"/>
    <w:rsid w:val="000D6F80"/>
    <w:rsid w:val="000E5866"/>
    <w:rsid w:val="000F54A7"/>
    <w:rsid w:val="00101880"/>
    <w:rsid w:val="00115A4D"/>
    <w:rsid w:val="0012798A"/>
    <w:rsid w:val="0013248A"/>
    <w:rsid w:val="001351F2"/>
    <w:rsid w:val="00145DE6"/>
    <w:rsid w:val="00145F27"/>
    <w:rsid w:val="001557AD"/>
    <w:rsid w:val="00165BA3"/>
    <w:rsid w:val="0016637C"/>
    <w:rsid w:val="00171B50"/>
    <w:rsid w:val="00171CF7"/>
    <w:rsid w:val="00183EE6"/>
    <w:rsid w:val="0018694D"/>
    <w:rsid w:val="001C3C4C"/>
    <w:rsid w:val="001D08EB"/>
    <w:rsid w:val="001E46C8"/>
    <w:rsid w:val="001E6359"/>
    <w:rsid w:val="001F3CE3"/>
    <w:rsid w:val="00202E87"/>
    <w:rsid w:val="00203B75"/>
    <w:rsid w:val="0023114E"/>
    <w:rsid w:val="002426DC"/>
    <w:rsid w:val="0025190F"/>
    <w:rsid w:val="00255841"/>
    <w:rsid w:val="00257475"/>
    <w:rsid w:val="00263A5C"/>
    <w:rsid w:val="00264C19"/>
    <w:rsid w:val="002749AD"/>
    <w:rsid w:val="00275084"/>
    <w:rsid w:val="0029256F"/>
    <w:rsid w:val="002A0EB6"/>
    <w:rsid w:val="002A43D8"/>
    <w:rsid w:val="002B1B43"/>
    <w:rsid w:val="002D180E"/>
    <w:rsid w:val="002D67A1"/>
    <w:rsid w:val="002D7D02"/>
    <w:rsid w:val="002E125D"/>
    <w:rsid w:val="002E186E"/>
    <w:rsid w:val="003301BE"/>
    <w:rsid w:val="0034690B"/>
    <w:rsid w:val="0035289E"/>
    <w:rsid w:val="00353FED"/>
    <w:rsid w:val="003639BA"/>
    <w:rsid w:val="00363ADC"/>
    <w:rsid w:val="00367934"/>
    <w:rsid w:val="00370362"/>
    <w:rsid w:val="00372889"/>
    <w:rsid w:val="00377A1A"/>
    <w:rsid w:val="003833EB"/>
    <w:rsid w:val="0038548A"/>
    <w:rsid w:val="00395BFB"/>
    <w:rsid w:val="003A1511"/>
    <w:rsid w:val="003B0C43"/>
    <w:rsid w:val="003B2CF4"/>
    <w:rsid w:val="003B44BB"/>
    <w:rsid w:val="003C69BE"/>
    <w:rsid w:val="003D38FC"/>
    <w:rsid w:val="003D3976"/>
    <w:rsid w:val="003D5682"/>
    <w:rsid w:val="003E1D07"/>
    <w:rsid w:val="003F032B"/>
    <w:rsid w:val="003F18A7"/>
    <w:rsid w:val="003F4579"/>
    <w:rsid w:val="003F6D2C"/>
    <w:rsid w:val="00400F23"/>
    <w:rsid w:val="00421FE6"/>
    <w:rsid w:val="004232AE"/>
    <w:rsid w:val="00423674"/>
    <w:rsid w:val="0043498C"/>
    <w:rsid w:val="0044403E"/>
    <w:rsid w:val="00480AD1"/>
    <w:rsid w:val="004A319A"/>
    <w:rsid w:val="004A35D7"/>
    <w:rsid w:val="004B44F6"/>
    <w:rsid w:val="004B4A8B"/>
    <w:rsid w:val="004C4774"/>
    <w:rsid w:val="004C5F49"/>
    <w:rsid w:val="004D0E8C"/>
    <w:rsid w:val="004D5C3E"/>
    <w:rsid w:val="004E3003"/>
    <w:rsid w:val="004E3413"/>
    <w:rsid w:val="004F7140"/>
    <w:rsid w:val="00501846"/>
    <w:rsid w:val="00504766"/>
    <w:rsid w:val="005117AF"/>
    <w:rsid w:val="00512690"/>
    <w:rsid w:val="005137D3"/>
    <w:rsid w:val="00515B8D"/>
    <w:rsid w:val="00517A20"/>
    <w:rsid w:val="00547529"/>
    <w:rsid w:val="00563485"/>
    <w:rsid w:val="00581897"/>
    <w:rsid w:val="005827BE"/>
    <w:rsid w:val="00582C93"/>
    <w:rsid w:val="005929B3"/>
    <w:rsid w:val="00592F06"/>
    <w:rsid w:val="005A76BD"/>
    <w:rsid w:val="005A77C5"/>
    <w:rsid w:val="005C3816"/>
    <w:rsid w:val="005D0918"/>
    <w:rsid w:val="005D20B3"/>
    <w:rsid w:val="005E2B60"/>
    <w:rsid w:val="005E5909"/>
    <w:rsid w:val="005F29E0"/>
    <w:rsid w:val="00605254"/>
    <w:rsid w:val="00634B74"/>
    <w:rsid w:val="006422ED"/>
    <w:rsid w:val="00652B0B"/>
    <w:rsid w:val="0065495B"/>
    <w:rsid w:val="00654AAA"/>
    <w:rsid w:val="00657DCE"/>
    <w:rsid w:val="006839B2"/>
    <w:rsid w:val="00685F04"/>
    <w:rsid w:val="00691431"/>
    <w:rsid w:val="006A331C"/>
    <w:rsid w:val="006B5B69"/>
    <w:rsid w:val="006C33CE"/>
    <w:rsid w:val="006C40CD"/>
    <w:rsid w:val="006D52E4"/>
    <w:rsid w:val="006E3028"/>
    <w:rsid w:val="006F243E"/>
    <w:rsid w:val="00701E97"/>
    <w:rsid w:val="00713FB1"/>
    <w:rsid w:val="00720911"/>
    <w:rsid w:val="007266ED"/>
    <w:rsid w:val="007461B2"/>
    <w:rsid w:val="00754055"/>
    <w:rsid w:val="00760BC4"/>
    <w:rsid w:val="007650BD"/>
    <w:rsid w:val="007708CC"/>
    <w:rsid w:val="0077754E"/>
    <w:rsid w:val="007B238D"/>
    <w:rsid w:val="007B3E70"/>
    <w:rsid w:val="007C4E4F"/>
    <w:rsid w:val="007C52FC"/>
    <w:rsid w:val="007C5FB2"/>
    <w:rsid w:val="007E2274"/>
    <w:rsid w:val="007E7DBD"/>
    <w:rsid w:val="007F302D"/>
    <w:rsid w:val="00801929"/>
    <w:rsid w:val="00805E26"/>
    <w:rsid w:val="00806189"/>
    <w:rsid w:val="0080733A"/>
    <w:rsid w:val="00811247"/>
    <w:rsid w:val="0081321F"/>
    <w:rsid w:val="00824038"/>
    <w:rsid w:val="00827A58"/>
    <w:rsid w:val="00827B7C"/>
    <w:rsid w:val="00853ECE"/>
    <w:rsid w:val="008864BC"/>
    <w:rsid w:val="0089085A"/>
    <w:rsid w:val="008A6775"/>
    <w:rsid w:val="008B0BAC"/>
    <w:rsid w:val="008C4347"/>
    <w:rsid w:val="008D2B7F"/>
    <w:rsid w:val="008D3B57"/>
    <w:rsid w:val="008E2AB5"/>
    <w:rsid w:val="008F198C"/>
    <w:rsid w:val="008F265D"/>
    <w:rsid w:val="008F5779"/>
    <w:rsid w:val="009063C1"/>
    <w:rsid w:val="0090798C"/>
    <w:rsid w:val="00913BC5"/>
    <w:rsid w:val="00915AE3"/>
    <w:rsid w:val="00921D1E"/>
    <w:rsid w:val="00940C80"/>
    <w:rsid w:val="00944F32"/>
    <w:rsid w:val="00945FED"/>
    <w:rsid w:val="009463A9"/>
    <w:rsid w:val="00946785"/>
    <w:rsid w:val="00982137"/>
    <w:rsid w:val="0099478E"/>
    <w:rsid w:val="009971E5"/>
    <w:rsid w:val="009A0934"/>
    <w:rsid w:val="009A0B9C"/>
    <w:rsid w:val="009A1CBC"/>
    <w:rsid w:val="009A2F32"/>
    <w:rsid w:val="009A310B"/>
    <w:rsid w:val="009A64C6"/>
    <w:rsid w:val="009B02DB"/>
    <w:rsid w:val="009B2C1A"/>
    <w:rsid w:val="009B513B"/>
    <w:rsid w:val="009B6ADB"/>
    <w:rsid w:val="009C2F84"/>
    <w:rsid w:val="009C46B8"/>
    <w:rsid w:val="009C7B25"/>
    <w:rsid w:val="009E36FC"/>
    <w:rsid w:val="009E51F3"/>
    <w:rsid w:val="009E5819"/>
    <w:rsid w:val="009F5A5A"/>
    <w:rsid w:val="009F7984"/>
    <w:rsid w:val="00A1147D"/>
    <w:rsid w:val="00A129D3"/>
    <w:rsid w:val="00A148ED"/>
    <w:rsid w:val="00A202EA"/>
    <w:rsid w:val="00A36DC7"/>
    <w:rsid w:val="00A41341"/>
    <w:rsid w:val="00A502F8"/>
    <w:rsid w:val="00A60F77"/>
    <w:rsid w:val="00A90C7B"/>
    <w:rsid w:val="00A975C5"/>
    <w:rsid w:val="00AA169E"/>
    <w:rsid w:val="00AA4730"/>
    <w:rsid w:val="00AA508C"/>
    <w:rsid w:val="00AD07BC"/>
    <w:rsid w:val="00B001C6"/>
    <w:rsid w:val="00B008A9"/>
    <w:rsid w:val="00B075DF"/>
    <w:rsid w:val="00B16EE7"/>
    <w:rsid w:val="00B22419"/>
    <w:rsid w:val="00B2277E"/>
    <w:rsid w:val="00B31DC3"/>
    <w:rsid w:val="00B34585"/>
    <w:rsid w:val="00B37EE1"/>
    <w:rsid w:val="00B507B2"/>
    <w:rsid w:val="00B54BB3"/>
    <w:rsid w:val="00B57B43"/>
    <w:rsid w:val="00B6054F"/>
    <w:rsid w:val="00B80667"/>
    <w:rsid w:val="00B84154"/>
    <w:rsid w:val="00B9107E"/>
    <w:rsid w:val="00B91A13"/>
    <w:rsid w:val="00BA1814"/>
    <w:rsid w:val="00BA608B"/>
    <w:rsid w:val="00BB05EE"/>
    <w:rsid w:val="00BB36D6"/>
    <w:rsid w:val="00BD4E87"/>
    <w:rsid w:val="00BD7B8B"/>
    <w:rsid w:val="00BE7DBA"/>
    <w:rsid w:val="00BF1D00"/>
    <w:rsid w:val="00C25553"/>
    <w:rsid w:val="00C40983"/>
    <w:rsid w:val="00C459F9"/>
    <w:rsid w:val="00C61175"/>
    <w:rsid w:val="00C7280A"/>
    <w:rsid w:val="00C742EE"/>
    <w:rsid w:val="00C817B6"/>
    <w:rsid w:val="00C95034"/>
    <w:rsid w:val="00CA5C8A"/>
    <w:rsid w:val="00CB2892"/>
    <w:rsid w:val="00CB2B0A"/>
    <w:rsid w:val="00CB5DF4"/>
    <w:rsid w:val="00CD11AE"/>
    <w:rsid w:val="00CE0D8B"/>
    <w:rsid w:val="00CE290C"/>
    <w:rsid w:val="00CE3FD8"/>
    <w:rsid w:val="00D00A11"/>
    <w:rsid w:val="00D0757E"/>
    <w:rsid w:val="00D15A43"/>
    <w:rsid w:val="00D4628E"/>
    <w:rsid w:val="00D559EB"/>
    <w:rsid w:val="00D56216"/>
    <w:rsid w:val="00D7742E"/>
    <w:rsid w:val="00D778E3"/>
    <w:rsid w:val="00D866DA"/>
    <w:rsid w:val="00D9616F"/>
    <w:rsid w:val="00DA4594"/>
    <w:rsid w:val="00DA7650"/>
    <w:rsid w:val="00DE1CF3"/>
    <w:rsid w:val="00DF61D4"/>
    <w:rsid w:val="00DF6E69"/>
    <w:rsid w:val="00E00E80"/>
    <w:rsid w:val="00E01AEF"/>
    <w:rsid w:val="00E1659B"/>
    <w:rsid w:val="00E33067"/>
    <w:rsid w:val="00E34008"/>
    <w:rsid w:val="00E427C6"/>
    <w:rsid w:val="00E54BDE"/>
    <w:rsid w:val="00E64D01"/>
    <w:rsid w:val="00E7404F"/>
    <w:rsid w:val="00E762EA"/>
    <w:rsid w:val="00E906D8"/>
    <w:rsid w:val="00EB289D"/>
    <w:rsid w:val="00EB65FC"/>
    <w:rsid w:val="00EC27B3"/>
    <w:rsid w:val="00EC6B64"/>
    <w:rsid w:val="00ED1587"/>
    <w:rsid w:val="00ED5FD2"/>
    <w:rsid w:val="00F02696"/>
    <w:rsid w:val="00F23248"/>
    <w:rsid w:val="00F30084"/>
    <w:rsid w:val="00F369D8"/>
    <w:rsid w:val="00F4018C"/>
    <w:rsid w:val="00F51934"/>
    <w:rsid w:val="00F5200F"/>
    <w:rsid w:val="00F61BA5"/>
    <w:rsid w:val="00F7180A"/>
    <w:rsid w:val="00F73FC7"/>
    <w:rsid w:val="00F963B3"/>
    <w:rsid w:val="00FB1A15"/>
    <w:rsid w:val="00FB2575"/>
    <w:rsid w:val="00FB31A3"/>
    <w:rsid w:val="00FC1A48"/>
    <w:rsid w:val="00FD5CC9"/>
    <w:rsid w:val="00FF33C7"/>
    <w:rsid w:val="00FF6FD4"/>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CD37A5"/>
  <w15:docId w15:val="{A8D65D02-F211-4A96-A653-09FF11618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BC5"/>
    <w:rPr>
      <w:rFonts w:ascii="Arial Narrow" w:eastAsia="Calibri" w:hAnsi="Arial Narrow" w:cs="Times New Roman"/>
    </w:rPr>
  </w:style>
  <w:style w:type="paragraph" w:styleId="Ttulo1">
    <w:name w:val="heading 1"/>
    <w:basedOn w:val="Normal"/>
    <w:next w:val="Normal"/>
    <w:link w:val="Ttulo1Car"/>
    <w:uiPriority w:val="9"/>
    <w:qFormat/>
    <w:rsid w:val="00913BC5"/>
    <w:pPr>
      <w:keepNext/>
      <w:keepLines/>
      <w:spacing w:before="480" w:after="0"/>
      <w:jc w:val="center"/>
      <w:outlineLvl w:val="0"/>
    </w:pPr>
    <w:rPr>
      <w:rFonts w:eastAsiaTheme="majorEastAsia" w:cstheme="majorBidi"/>
      <w:b/>
      <w:bCs/>
      <w:sz w:val="28"/>
      <w:szCs w:val="28"/>
    </w:rPr>
  </w:style>
  <w:style w:type="paragraph" w:styleId="Ttulo2">
    <w:name w:val="heading 2"/>
    <w:basedOn w:val="Normal"/>
    <w:next w:val="Normal"/>
    <w:link w:val="Ttulo2Car"/>
    <w:uiPriority w:val="9"/>
    <w:unhideWhenUsed/>
    <w:qFormat/>
    <w:rsid w:val="007F302D"/>
    <w:pPr>
      <w:keepNext/>
      <w:keepLines/>
      <w:spacing w:after="0"/>
      <w:outlineLvl w:val="1"/>
    </w:pPr>
    <w:rPr>
      <w:rFonts w:eastAsiaTheme="majorEastAsia" w:cstheme="majorBidi"/>
      <w:b/>
      <w:bCs/>
      <w:sz w:val="26"/>
      <w:szCs w:val="26"/>
    </w:rPr>
  </w:style>
  <w:style w:type="paragraph" w:styleId="Ttulo4">
    <w:name w:val="heading 4"/>
    <w:basedOn w:val="Normal"/>
    <w:next w:val="Normal"/>
    <w:link w:val="Ttulo4Car"/>
    <w:uiPriority w:val="9"/>
    <w:semiHidden/>
    <w:unhideWhenUsed/>
    <w:qFormat/>
    <w:rsid w:val="005929B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7F302D"/>
    <w:pPr>
      <w:spacing w:after="0" w:line="240" w:lineRule="auto"/>
    </w:pPr>
    <w:rPr>
      <w:rFonts w:ascii="Arial Narrow" w:eastAsia="Calibri" w:hAnsi="Arial Narrow" w:cs="Times New Roman"/>
      <w:b/>
      <w:lang w:val="es-ES_tradnl"/>
    </w:rPr>
  </w:style>
  <w:style w:type="paragraph" w:styleId="Prrafodelista">
    <w:name w:val="List Paragraph"/>
    <w:basedOn w:val="Normal"/>
    <w:uiPriority w:val="34"/>
    <w:qFormat/>
    <w:rsid w:val="00517A20"/>
    <w:pPr>
      <w:ind w:left="720"/>
      <w:contextualSpacing/>
    </w:pPr>
  </w:style>
  <w:style w:type="table" w:styleId="Tablaconcuadrcula">
    <w:name w:val="Table Grid"/>
    <w:basedOn w:val="Tablanormal"/>
    <w:uiPriority w:val="59"/>
    <w:rsid w:val="00E340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B2B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B0A"/>
    <w:rPr>
      <w:rFonts w:ascii="Calibri" w:eastAsia="Calibri" w:hAnsi="Calibri" w:cs="Times New Roman"/>
    </w:rPr>
  </w:style>
  <w:style w:type="paragraph" w:styleId="Piedepgina">
    <w:name w:val="footer"/>
    <w:basedOn w:val="Normal"/>
    <w:link w:val="PiedepginaCar"/>
    <w:uiPriority w:val="99"/>
    <w:unhideWhenUsed/>
    <w:rsid w:val="00CB2B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2B0A"/>
    <w:rPr>
      <w:rFonts w:ascii="Calibri" w:eastAsia="Calibri" w:hAnsi="Calibri" w:cs="Times New Roman"/>
    </w:rPr>
  </w:style>
  <w:style w:type="paragraph" w:styleId="Textodeglobo">
    <w:name w:val="Balloon Text"/>
    <w:basedOn w:val="Normal"/>
    <w:link w:val="TextodegloboCar"/>
    <w:uiPriority w:val="99"/>
    <w:semiHidden/>
    <w:unhideWhenUsed/>
    <w:rsid w:val="00CB2B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2B0A"/>
    <w:rPr>
      <w:rFonts w:ascii="Tahoma" w:eastAsia="Calibri" w:hAnsi="Tahoma" w:cs="Tahoma"/>
      <w:sz w:val="16"/>
      <w:szCs w:val="16"/>
    </w:rPr>
  </w:style>
  <w:style w:type="character" w:styleId="Textoennegrita">
    <w:name w:val="Strong"/>
    <w:basedOn w:val="Fuentedeprrafopredeter"/>
    <w:uiPriority w:val="22"/>
    <w:qFormat/>
    <w:rsid w:val="004C4774"/>
    <w:rPr>
      <w:b/>
      <w:bCs/>
    </w:rPr>
  </w:style>
  <w:style w:type="paragraph" w:customStyle="1" w:styleId="Default">
    <w:name w:val="Default"/>
    <w:rsid w:val="005F29E0"/>
    <w:pPr>
      <w:autoSpaceDE w:val="0"/>
      <w:autoSpaceDN w:val="0"/>
      <w:adjustRightInd w:val="0"/>
      <w:spacing w:after="0" w:line="240" w:lineRule="auto"/>
    </w:pPr>
    <w:rPr>
      <w:rFonts w:ascii="HelveticaNeueLT Std Cn" w:hAnsi="HelveticaNeueLT Std Cn" w:cs="HelveticaNeueLT Std Cn"/>
      <w:color w:val="000000"/>
      <w:sz w:val="24"/>
      <w:szCs w:val="24"/>
      <w:lang w:val="es-ES"/>
    </w:rPr>
  </w:style>
  <w:style w:type="character" w:customStyle="1" w:styleId="A126">
    <w:name w:val="A12+6"/>
    <w:uiPriority w:val="99"/>
    <w:rsid w:val="005F29E0"/>
    <w:rPr>
      <w:rFonts w:ascii="HelveticaNeueLT Std Med Cn" w:hAnsi="HelveticaNeueLT Std Med Cn" w:cs="HelveticaNeueLT Std Med Cn"/>
      <w:color w:val="000000"/>
      <w:sz w:val="22"/>
      <w:szCs w:val="22"/>
    </w:rPr>
  </w:style>
  <w:style w:type="paragraph" w:styleId="NormalWeb">
    <w:name w:val="Normal (Web)"/>
    <w:basedOn w:val="Normal"/>
    <w:uiPriority w:val="99"/>
    <w:semiHidden/>
    <w:unhideWhenUsed/>
    <w:rsid w:val="00145F27"/>
    <w:pPr>
      <w:spacing w:before="100" w:beforeAutospacing="1" w:after="100" w:afterAutospacing="1" w:line="240" w:lineRule="auto"/>
    </w:pPr>
    <w:rPr>
      <w:rFonts w:ascii="Times New Roman" w:eastAsiaTheme="minorHAnsi" w:hAnsi="Times New Roman"/>
      <w:sz w:val="24"/>
      <w:szCs w:val="24"/>
      <w:lang w:eastAsia="es-ES"/>
    </w:rPr>
  </w:style>
  <w:style w:type="character" w:customStyle="1" w:styleId="Ttulo1Car">
    <w:name w:val="Título 1 Car"/>
    <w:basedOn w:val="Fuentedeprrafopredeter"/>
    <w:link w:val="Ttulo1"/>
    <w:uiPriority w:val="9"/>
    <w:rsid w:val="00913BC5"/>
    <w:rPr>
      <w:rFonts w:ascii="Arial Narrow" w:eastAsiaTheme="majorEastAsia" w:hAnsi="Arial Narrow" w:cstheme="majorBidi"/>
      <w:b/>
      <w:bCs/>
      <w:sz w:val="28"/>
      <w:szCs w:val="28"/>
    </w:rPr>
  </w:style>
  <w:style w:type="character" w:customStyle="1" w:styleId="Ttulo2Car">
    <w:name w:val="Título 2 Car"/>
    <w:basedOn w:val="Fuentedeprrafopredeter"/>
    <w:link w:val="Ttulo2"/>
    <w:uiPriority w:val="9"/>
    <w:rsid w:val="007F302D"/>
    <w:rPr>
      <w:rFonts w:ascii="Arial Narrow" w:eastAsiaTheme="majorEastAsia" w:hAnsi="Arial Narrow" w:cstheme="majorBidi"/>
      <w:b/>
      <w:bCs/>
      <w:sz w:val="26"/>
      <w:szCs w:val="26"/>
    </w:rPr>
  </w:style>
  <w:style w:type="character" w:customStyle="1" w:styleId="Ttulo4Car">
    <w:name w:val="Título 4 Car"/>
    <w:basedOn w:val="Fuentedeprrafopredeter"/>
    <w:link w:val="Ttulo4"/>
    <w:uiPriority w:val="9"/>
    <w:semiHidden/>
    <w:rsid w:val="005929B3"/>
    <w:rPr>
      <w:rFonts w:asciiTheme="majorHAnsi" w:eastAsiaTheme="majorEastAsia" w:hAnsiTheme="majorHAnsi" w:cstheme="majorBidi"/>
      <w:b/>
      <w:bCs/>
      <w:i/>
      <w:iCs/>
      <w:color w:val="4F81BD" w:themeColor="accent1"/>
    </w:rPr>
  </w:style>
  <w:style w:type="character" w:styleId="Hipervnculo">
    <w:name w:val="Hyperlink"/>
    <w:basedOn w:val="Fuentedeprrafopredeter"/>
    <w:uiPriority w:val="99"/>
    <w:unhideWhenUsed/>
    <w:rsid w:val="005929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1390">
      <w:bodyDiv w:val="1"/>
      <w:marLeft w:val="0"/>
      <w:marRight w:val="0"/>
      <w:marTop w:val="0"/>
      <w:marBottom w:val="0"/>
      <w:divBdr>
        <w:top w:val="none" w:sz="0" w:space="0" w:color="auto"/>
        <w:left w:val="none" w:sz="0" w:space="0" w:color="auto"/>
        <w:bottom w:val="none" w:sz="0" w:space="0" w:color="auto"/>
        <w:right w:val="none" w:sz="0" w:space="0" w:color="auto"/>
      </w:divBdr>
    </w:div>
    <w:div w:id="105470776">
      <w:bodyDiv w:val="1"/>
      <w:marLeft w:val="0"/>
      <w:marRight w:val="0"/>
      <w:marTop w:val="0"/>
      <w:marBottom w:val="0"/>
      <w:divBdr>
        <w:top w:val="none" w:sz="0" w:space="0" w:color="auto"/>
        <w:left w:val="none" w:sz="0" w:space="0" w:color="auto"/>
        <w:bottom w:val="none" w:sz="0" w:space="0" w:color="auto"/>
        <w:right w:val="none" w:sz="0" w:space="0" w:color="auto"/>
      </w:divBdr>
    </w:div>
    <w:div w:id="144469950">
      <w:bodyDiv w:val="1"/>
      <w:marLeft w:val="0"/>
      <w:marRight w:val="0"/>
      <w:marTop w:val="0"/>
      <w:marBottom w:val="0"/>
      <w:divBdr>
        <w:top w:val="none" w:sz="0" w:space="0" w:color="auto"/>
        <w:left w:val="none" w:sz="0" w:space="0" w:color="auto"/>
        <w:bottom w:val="none" w:sz="0" w:space="0" w:color="auto"/>
        <w:right w:val="none" w:sz="0" w:space="0" w:color="auto"/>
      </w:divBdr>
    </w:div>
    <w:div w:id="157893312">
      <w:bodyDiv w:val="1"/>
      <w:marLeft w:val="0"/>
      <w:marRight w:val="0"/>
      <w:marTop w:val="0"/>
      <w:marBottom w:val="0"/>
      <w:divBdr>
        <w:top w:val="none" w:sz="0" w:space="0" w:color="auto"/>
        <w:left w:val="none" w:sz="0" w:space="0" w:color="auto"/>
        <w:bottom w:val="none" w:sz="0" w:space="0" w:color="auto"/>
        <w:right w:val="none" w:sz="0" w:space="0" w:color="auto"/>
      </w:divBdr>
    </w:div>
    <w:div w:id="192117382">
      <w:bodyDiv w:val="1"/>
      <w:marLeft w:val="0"/>
      <w:marRight w:val="0"/>
      <w:marTop w:val="0"/>
      <w:marBottom w:val="0"/>
      <w:divBdr>
        <w:top w:val="none" w:sz="0" w:space="0" w:color="auto"/>
        <w:left w:val="none" w:sz="0" w:space="0" w:color="auto"/>
        <w:bottom w:val="none" w:sz="0" w:space="0" w:color="auto"/>
        <w:right w:val="none" w:sz="0" w:space="0" w:color="auto"/>
      </w:divBdr>
    </w:div>
    <w:div w:id="247661503">
      <w:bodyDiv w:val="1"/>
      <w:marLeft w:val="0"/>
      <w:marRight w:val="0"/>
      <w:marTop w:val="0"/>
      <w:marBottom w:val="0"/>
      <w:divBdr>
        <w:top w:val="none" w:sz="0" w:space="0" w:color="auto"/>
        <w:left w:val="none" w:sz="0" w:space="0" w:color="auto"/>
        <w:bottom w:val="none" w:sz="0" w:space="0" w:color="auto"/>
        <w:right w:val="none" w:sz="0" w:space="0" w:color="auto"/>
      </w:divBdr>
    </w:div>
    <w:div w:id="271783263">
      <w:bodyDiv w:val="1"/>
      <w:marLeft w:val="0"/>
      <w:marRight w:val="0"/>
      <w:marTop w:val="0"/>
      <w:marBottom w:val="0"/>
      <w:divBdr>
        <w:top w:val="none" w:sz="0" w:space="0" w:color="auto"/>
        <w:left w:val="none" w:sz="0" w:space="0" w:color="auto"/>
        <w:bottom w:val="none" w:sz="0" w:space="0" w:color="auto"/>
        <w:right w:val="none" w:sz="0" w:space="0" w:color="auto"/>
      </w:divBdr>
    </w:div>
    <w:div w:id="324863726">
      <w:bodyDiv w:val="1"/>
      <w:marLeft w:val="0"/>
      <w:marRight w:val="0"/>
      <w:marTop w:val="0"/>
      <w:marBottom w:val="0"/>
      <w:divBdr>
        <w:top w:val="none" w:sz="0" w:space="0" w:color="auto"/>
        <w:left w:val="none" w:sz="0" w:space="0" w:color="auto"/>
        <w:bottom w:val="none" w:sz="0" w:space="0" w:color="auto"/>
        <w:right w:val="none" w:sz="0" w:space="0" w:color="auto"/>
      </w:divBdr>
    </w:div>
    <w:div w:id="353267245">
      <w:bodyDiv w:val="1"/>
      <w:marLeft w:val="0"/>
      <w:marRight w:val="0"/>
      <w:marTop w:val="0"/>
      <w:marBottom w:val="0"/>
      <w:divBdr>
        <w:top w:val="none" w:sz="0" w:space="0" w:color="auto"/>
        <w:left w:val="none" w:sz="0" w:space="0" w:color="auto"/>
        <w:bottom w:val="none" w:sz="0" w:space="0" w:color="auto"/>
        <w:right w:val="none" w:sz="0" w:space="0" w:color="auto"/>
      </w:divBdr>
    </w:div>
    <w:div w:id="387532380">
      <w:bodyDiv w:val="1"/>
      <w:marLeft w:val="0"/>
      <w:marRight w:val="0"/>
      <w:marTop w:val="0"/>
      <w:marBottom w:val="0"/>
      <w:divBdr>
        <w:top w:val="none" w:sz="0" w:space="0" w:color="auto"/>
        <w:left w:val="none" w:sz="0" w:space="0" w:color="auto"/>
        <w:bottom w:val="none" w:sz="0" w:space="0" w:color="auto"/>
        <w:right w:val="none" w:sz="0" w:space="0" w:color="auto"/>
      </w:divBdr>
    </w:div>
    <w:div w:id="413820325">
      <w:bodyDiv w:val="1"/>
      <w:marLeft w:val="0"/>
      <w:marRight w:val="0"/>
      <w:marTop w:val="0"/>
      <w:marBottom w:val="0"/>
      <w:divBdr>
        <w:top w:val="none" w:sz="0" w:space="0" w:color="auto"/>
        <w:left w:val="none" w:sz="0" w:space="0" w:color="auto"/>
        <w:bottom w:val="none" w:sz="0" w:space="0" w:color="auto"/>
        <w:right w:val="none" w:sz="0" w:space="0" w:color="auto"/>
      </w:divBdr>
    </w:div>
    <w:div w:id="446654791">
      <w:bodyDiv w:val="1"/>
      <w:marLeft w:val="0"/>
      <w:marRight w:val="0"/>
      <w:marTop w:val="0"/>
      <w:marBottom w:val="0"/>
      <w:divBdr>
        <w:top w:val="none" w:sz="0" w:space="0" w:color="auto"/>
        <w:left w:val="none" w:sz="0" w:space="0" w:color="auto"/>
        <w:bottom w:val="none" w:sz="0" w:space="0" w:color="auto"/>
        <w:right w:val="none" w:sz="0" w:space="0" w:color="auto"/>
      </w:divBdr>
    </w:div>
    <w:div w:id="490416386">
      <w:bodyDiv w:val="1"/>
      <w:marLeft w:val="0"/>
      <w:marRight w:val="0"/>
      <w:marTop w:val="0"/>
      <w:marBottom w:val="0"/>
      <w:divBdr>
        <w:top w:val="none" w:sz="0" w:space="0" w:color="auto"/>
        <w:left w:val="none" w:sz="0" w:space="0" w:color="auto"/>
        <w:bottom w:val="none" w:sz="0" w:space="0" w:color="auto"/>
        <w:right w:val="none" w:sz="0" w:space="0" w:color="auto"/>
      </w:divBdr>
    </w:div>
    <w:div w:id="586962339">
      <w:bodyDiv w:val="1"/>
      <w:marLeft w:val="0"/>
      <w:marRight w:val="0"/>
      <w:marTop w:val="0"/>
      <w:marBottom w:val="0"/>
      <w:divBdr>
        <w:top w:val="none" w:sz="0" w:space="0" w:color="auto"/>
        <w:left w:val="none" w:sz="0" w:space="0" w:color="auto"/>
        <w:bottom w:val="none" w:sz="0" w:space="0" w:color="auto"/>
        <w:right w:val="none" w:sz="0" w:space="0" w:color="auto"/>
      </w:divBdr>
    </w:div>
    <w:div w:id="596258431">
      <w:bodyDiv w:val="1"/>
      <w:marLeft w:val="0"/>
      <w:marRight w:val="0"/>
      <w:marTop w:val="0"/>
      <w:marBottom w:val="0"/>
      <w:divBdr>
        <w:top w:val="none" w:sz="0" w:space="0" w:color="auto"/>
        <w:left w:val="none" w:sz="0" w:space="0" w:color="auto"/>
        <w:bottom w:val="none" w:sz="0" w:space="0" w:color="auto"/>
        <w:right w:val="none" w:sz="0" w:space="0" w:color="auto"/>
      </w:divBdr>
    </w:div>
    <w:div w:id="643505562">
      <w:bodyDiv w:val="1"/>
      <w:marLeft w:val="0"/>
      <w:marRight w:val="0"/>
      <w:marTop w:val="0"/>
      <w:marBottom w:val="0"/>
      <w:divBdr>
        <w:top w:val="none" w:sz="0" w:space="0" w:color="auto"/>
        <w:left w:val="none" w:sz="0" w:space="0" w:color="auto"/>
        <w:bottom w:val="none" w:sz="0" w:space="0" w:color="auto"/>
        <w:right w:val="none" w:sz="0" w:space="0" w:color="auto"/>
      </w:divBdr>
      <w:divsChild>
        <w:div w:id="562764936">
          <w:marLeft w:val="0"/>
          <w:marRight w:val="0"/>
          <w:marTop w:val="0"/>
          <w:marBottom w:val="0"/>
          <w:divBdr>
            <w:top w:val="none" w:sz="0" w:space="0" w:color="auto"/>
            <w:left w:val="none" w:sz="0" w:space="0" w:color="auto"/>
            <w:bottom w:val="none" w:sz="0" w:space="0" w:color="auto"/>
            <w:right w:val="none" w:sz="0" w:space="0" w:color="auto"/>
          </w:divBdr>
          <w:divsChild>
            <w:div w:id="1187519204">
              <w:marLeft w:val="0"/>
              <w:marRight w:val="0"/>
              <w:marTop w:val="0"/>
              <w:marBottom w:val="0"/>
              <w:divBdr>
                <w:top w:val="none" w:sz="0" w:space="0" w:color="auto"/>
                <w:left w:val="none" w:sz="0" w:space="0" w:color="auto"/>
                <w:bottom w:val="none" w:sz="0" w:space="0" w:color="auto"/>
                <w:right w:val="none" w:sz="0" w:space="0" w:color="auto"/>
              </w:divBdr>
              <w:divsChild>
                <w:div w:id="18122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99811">
      <w:bodyDiv w:val="1"/>
      <w:marLeft w:val="0"/>
      <w:marRight w:val="0"/>
      <w:marTop w:val="0"/>
      <w:marBottom w:val="0"/>
      <w:divBdr>
        <w:top w:val="none" w:sz="0" w:space="0" w:color="auto"/>
        <w:left w:val="none" w:sz="0" w:space="0" w:color="auto"/>
        <w:bottom w:val="none" w:sz="0" w:space="0" w:color="auto"/>
        <w:right w:val="none" w:sz="0" w:space="0" w:color="auto"/>
      </w:divBdr>
    </w:div>
    <w:div w:id="744112408">
      <w:bodyDiv w:val="1"/>
      <w:marLeft w:val="0"/>
      <w:marRight w:val="0"/>
      <w:marTop w:val="0"/>
      <w:marBottom w:val="0"/>
      <w:divBdr>
        <w:top w:val="none" w:sz="0" w:space="0" w:color="auto"/>
        <w:left w:val="none" w:sz="0" w:space="0" w:color="auto"/>
        <w:bottom w:val="none" w:sz="0" w:space="0" w:color="auto"/>
        <w:right w:val="none" w:sz="0" w:space="0" w:color="auto"/>
      </w:divBdr>
    </w:div>
    <w:div w:id="783571194">
      <w:bodyDiv w:val="1"/>
      <w:marLeft w:val="0"/>
      <w:marRight w:val="0"/>
      <w:marTop w:val="0"/>
      <w:marBottom w:val="0"/>
      <w:divBdr>
        <w:top w:val="none" w:sz="0" w:space="0" w:color="auto"/>
        <w:left w:val="none" w:sz="0" w:space="0" w:color="auto"/>
        <w:bottom w:val="none" w:sz="0" w:space="0" w:color="auto"/>
        <w:right w:val="none" w:sz="0" w:space="0" w:color="auto"/>
      </w:divBdr>
    </w:div>
    <w:div w:id="817767100">
      <w:bodyDiv w:val="1"/>
      <w:marLeft w:val="0"/>
      <w:marRight w:val="0"/>
      <w:marTop w:val="0"/>
      <w:marBottom w:val="0"/>
      <w:divBdr>
        <w:top w:val="none" w:sz="0" w:space="0" w:color="auto"/>
        <w:left w:val="none" w:sz="0" w:space="0" w:color="auto"/>
        <w:bottom w:val="none" w:sz="0" w:space="0" w:color="auto"/>
        <w:right w:val="none" w:sz="0" w:space="0" w:color="auto"/>
      </w:divBdr>
    </w:div>
    <w:div w:id="836388244">
      <w:bodyDiv w:val="1"/>
      <w:marLeft w:val="0"/>
      <w:marRight w:val="0"/>
      <w:marTop w:val="0"/>
      <w:marBottom w:val="0"/>
      <w:divBdr>
        <w:top w:val="none" w:sz="0" w:space="0" w:color="auto"/>
        <w:left w:val="none" w:sz="0" w:space="0" w:color="auto"/>
        <w:bottom w:val="none" w:sz="0" w:space="0" w:color="auto"/>
        <w:right w:val="none" w:sz="0" w:space="0" w:color="auto"/>
      </w:divBdr>
    </w:div>
    <w:div w:id="850796655">
      <w:bodyDiv w:val="1"/>
      <w:marLeft w:val="0"/>
      <w:marRight w:val="0"/>
      <w:marTop w:val="0"/>
      <w:marBottom w:val="0"/>
      <w:divBdr>
        <w:top w:val="none" w:sz="0" w:space="0" w:color="auto"/>
        <w:left w:val="none" w:sz="0" w:space="0" w:color="auto"/>
        <w:bottom w:val="none" w:sz="0" w:space="0" w:color="auto"/>
        <w:right w:val="none" w:sz="0" w:space="0" w:color="auto"/>
      </w:divBdr>
    </w:div>
    <w:div w:id="910889530">
      <w:bodyDiv w:val="1"/>
      <w:marLeft w:val="0"/>
      <w:marRight w:val="0"/>
      <w:marTop w:val="0"/>
      <w:marBottom w:val="0"/>
      <w:divBdr>
        <w:top w:val="none" w:sz="0" w:space="0" w:color="auto"/>
        <w:left w:val="none" w:sz="0" w:space="0" w:color="auto"/>
        <w:bottom w:val="none" w:sz="0" w:space="0" w:color="auto"/>
        <w:right w:val="none" w:sz="0" w:space="0" w:color="auto"/>
      </w:divBdr>
      <w:divsChild>
        <w:div w:id="232936618">
          <w:marLeft w:val="0"/>
          <w:marRight w:val="0"/>
          <w:marTop w:val="0"/>
          <w:marBottom w:val="0"/>
          <w:divBdr>
            <w:top w:val="none" w:sz="0" w:space="0" w:color="auto"/>
            <w:left w:val="none" w:sz="0" w:space="0" w:color="auto"/>
            <w:bottom w:val="none" w:sz="0" w:space="0" w:color="auto"/>
            <w:right w:val="none" w:sz="0" w:space="0" w:color="auto"/>
          </w:divBdr>
        </w:div>
        <w:div w:id="415588387">
          <w:marLeft w:val="0"/>
          <w:marRight w:val="0"/>
          <w:marTop w:val="0"/>
          <w:marBottom w:val="0"/>
          <w:divBdr>
            <w:top w:val="none" w:sz="0" w:space="0" w:color="auto"/>
            <w:left w:val="none" w:sz="0" w:space="0" w:color="auto"/>
            <w:bottom w:val="none" w:sz="0" w:space="0" w:color="auto"/>
            <w:right w:val="none" w:sz="0" w:space="0" w:color="auto"/>
          </w:divBdr>
        </w:div>
      </w:divsChild>
    </w:div>
    <w:div w:id="944194101">
      <w:bodyDiv w:val="1"/>
      <w:marLeft w:val="0"/>
      <w:marRight w:val="0"/>
      <w:marTop w:val="0"/>
      <w:marBottom w:val="0"/>
      <w:divBdr>
        <w:top w:val="none" w:sz="0" w:space="0" w:color="auto"/>
        <w:left w:val="none" w:sz="0" w:space="0" w:color="auto"/>
        <w:bottom w:val="none" w:sz="0" w:space="0" w:color="auto"/>
        <w:right w:val="none" w:sz="0" w:space="0" w:color="auto"/>
      </w:divBdr>
    </w:div>
    <w:div w:id="945694754">
      <w:bodyDiv w:val="1"/>
      <w:marLeft w:val="0"/>
      <w:marRight w:val="0"/>
      <w:marTop w:val="0"/>
      <w:marBottom w:val="0"/>
      <w:divBdr>
        <w:top w:val="none" w:sz="0" w:space="0" w:color="auto"/>
        <w:left w:val="none" w:sz="0" w:space="0" w:color="auto"/>
        <w:bottom w:val="none" w:sz="0" w:space="0" w:color="auto"/>
        <w:right w:val="none" w:sz="0" w:space="0" w:color="auto"/>
      </w:divBdr>
    </w:div>
    <w:div w:id="989094954">
      <w:bodyDiv w:val="1"/>
      <w:marLeft w:val="0"/>
      <w:marRight w:val="0"/>
      <w:marTop w:val="0"/>
      <w:marBottom w:val="0"/>
      <w:divBdr>
        <w:top w:val="none" w:sz="0" w:space="0" w:color="auto"/>
        <w:left w:val="none" w:sz="0" w:space="0" w:color="auto"/>
        <w:bottom w:val="none" w:sz="0" w:space="0" w:color="auto"/>
        <w:right w:val="none" w:sz="0" w:space="0" w:color="auto"/>
      </w:divBdr>
    </w:div>
    <w:div w:id="1038044341">
      <w:bodyDiv w:val="1"/>
      <w:marLeft w:val="0"/>
      <w:marRight w:val="0"/>
      <w:marTop w:val="0"/>
      <w:marBottom w:val="0"/>
      <w:divBdr>
        <w:top w:val="none" w:sz="0" w:space="0" w:color="auto"/>
        <w:left w:val="none" w:sz="0" w:space="0" w:color="auto"/>
        <w:bottom w:val="none" w:sz="0" w:space="0" w:color="auto"/>
        <w:right w:val="none" w:sz="0" w:space="0" w:color="auto"/>
      </w:divBdr>
    </w:div>
    <w:div w:id="1063718268">
      <w:bodyDiv w:val="1"/>
      <w:marLeft w:val="0"/>
      <w:marRight w:val="0"/>
      <w:marTop w:val="0"/>
      <w:marBottom w:val="0"/>
      <w:divBdr>
        <w:top w:val="none" w:sz="0" w:space="0" w:color="auto"/>
        <w:left w:val="none" w:sz="0" w:space="0" w:color="auto"/>
        <w:bottom w:val="none" w:sz="0" w:space="0" w:color="auto"/>
        <w:right w:val="none" w:sz="0" w:space="0" w:color="auto"/>
      </w:divBdr>
    </w:div>
    <w:div w:id="1099057327">
      <w:bodyDiv w:val="1"/>
      <w:marLeft w:val="0"/>
      <w:marRight w:val="0"/>
      <w:marTop w:val="0"/>
      <w:marBottom w:val="0"/>
      <w:divBdr>
        <w:top w:val="none" w:sz="0" w:space="0" w:color="auto"/>
        <w:left w:val="none" w:sz="0" w:space="0" w:color="auto"/>
        <w:bottom w:val="none" w:sz="0" w:space="0" w:color="auto"/>
        <w:right w:val="none" w:sz="0" w:space="0" w:color="auto"/>
      </w:divBdr>
    </w:div>
    <w:div w:id="1134980461">
      <w:bodyDiv w:val="1"/>
      <w:marLeft w:val="0"/>
      <w:marRight w:val="0"/>
      <w:marTop w:val="0"/>
      <w:marBottom w:val="0"/>
      <w:divBdr>
        <w:top w:val="none" w:sz="0" w:space="0" w:color="auto"/>
        <w:left w:val="none" w:sz="0" w:space="0" w:color="auto"/>
        <w:bottom w:val="none" w:sz="0" w:space="0" w:color="auto"/>
        <w:right w:val="none" w:sz="0" w:space="0" w:color="auto"/>
      </w:divBdr>
    </w:div>
    <w:div w:id="1139612869">
      <w:bodyDiv w:val="1"/>
      <w:marLeft w:val="0"/>
      <w:marRight w:val="0"/>
      <w:marTop w:val="0"/>
      <w:marBottom w:val="0"/>
      <w:divBdr>
        <w:top w:val="none" w:sz="0" w:space="0" w:color="auto"/>
        <w:left w:val="none" w:sz="0" w:space="0" w:color="auto"/>
        <w:bottom w:val="none" w:sz="0" w:space="0" w:color="auto"/>
        <w:right w:val="none" w:sz="0" w:space="0" w:color="auto"/>
      </w:divBdr>
    </w:div>
    <w:div w:id="1197499697">
      <w:bodyDiv w:val="1"/>
      <w:marLeft w:val="0"/>
      <w:marRight w:val="0"/>
      <w:marTop w:val="0"/>
      <w:marBottom w:val="0"/>
      <w:divBdr>
        <w:top w:val="none" w:sz="0" w:space="0" w:color="auto"/>
        <w:left w:val="none" w:sz="0" w:space="0" w:color="auto"/>
        <w:bottom w:val="none" w:sz="0" w:space="0" w:color="auto"/>
        <w:right w:val="none" w:sz="0" w:space="0" w:color="auto"/>
      </w:divBdr>
    </w:div>
    <w:div w:id="1198396129">
      <w:bodyDiv w:val="1"/>
      <w:marLeft w:val="0"/>
      <w:marRight w:val="0"/>
      <w:marTop w:val="0"/>
      <w:marBottom w:val="0"/>
      <w:divBdr>
        <w:top w:val="none" w:sz="0" w:space="0" w:color="auto"/>
        <w:left w:val="none" w:sz="0" w:space="0" w:color="auto"/>
        <w:bottom w:val="none" w:sz="0" w:space="0" w:color="auto"/>
        <w:right w:val="none" w:sz="0" w:space="0" w:color="auto"/>
      </w:divBdr>
    </w:div>
    <w:div w:id="1265990829">
      <w:bodyDiv w:val="1"/>
      <w:marLeft w:val="0"/>
      <w:marRight w:val="0"/>
      <w:marTop w:val="0"/>
      <w:marBottom w:val="0"/>
      <w:divBdr>
        <w:top w:val="none" w:sz="0" w:space="0" w:color="auto"/>
        <w:left w:val="none" w:sz="0" w:space="0" w:color="auto"/>
        <w:bottom w:val="none" w:sz="0" w:space="0" w:color="auto"/>
        <w:right w:val="none" w:sz="0" w:space="0" w:color="auto"/>
      </w:divBdr>
    </w:div>
    <w:div w:id="1288000811">
      <w:bodyDiv w:val="1"/>
      <w:marLeft w:val="0"/>
      <w:marRight w:val="0"/>
      <w:marTop w:val="0"/>
      <w:marBottom w:val="0"/>
      <w:divBdr>
        <w:top w:val="none" w:sz="0" w:space="0" w:color="auto"/>
        <w:left w:val="none" w:sz="0" w:space="0" w:color="auto"/>
        <w:bottom w:val="none" w:sz="0" w:space="0" w:color="auto"/>
        <w:right w:val="none" w:sz="0" w:space="0" w:color="auto"/>
      </w:divBdr>
    </w:div>
    <w:div w:id="1325010224">
      <w:bodyDiv w:val="1"/>
      <w:marLeft w:val="0"/>
      <w:marRight w:val="0"/>
      <w:marTop w:val="0"/>
      <w:marBottom w:val="0"/>
      <w:divBdr>
        <w:top w:val="none" w:sz="0" w:space="0" w:color="auto"/>
        <w:left w:val="none" w:sz="0" w:space="0" w:color="auto"/>
        <w:bottom w:val="none" w:sz="0" w:space="0" w:color="auto"/>
        <w:right w:val="none" w:sz="0" w:space="0" w:color="auto"/>
      </w:divBdr>
    </w:div>
    <w:div w:id="1345401357">
      <w:bodyDiv w:val="1"/>
      <w:marLeft w:val="0"/>
      <w:marRight w:val="0"/>
      <w:marTop w:val="0"/>
      <w:marBottom w:val="0"/>
      <w:divBdr>
        <w:top w:val="none" w:sz="0" w:space="0" w:color="auto"/>
        <w:left w:val="none" w:sz="0" w:space="0" w:color="auto"/>
        <w:bottom w:val="none" w:sz="0" w:space="0" w:color="auto"/>
        <w:right w:val="none" w:sz="0" w:space="0" w:color="auto"/>
      </w:divBdr>
    </w:div>
    <w:div w:id="1448234115">
      <w:bodyDiv w:val="1"/>
      <w:marLeft w:val="0"/>
      <w:marRight w:val="0"/>
      <w:marTop w:val="0"/>
      <w:marBottom w:val="0"/>
      <w:divBdr>
        <w:top w:val="none" w:sz="0" w:space="0" w:color="auto"/>
        <w:left w:val="none" w:sz="0" w:space="0" w:color="auto"/>
        <w:bottom w:val="none" w:sz="0" w:space="0" w:color="auto"/>
        <w:right w:val="none" w:sz="0" w:space="0" w:color="auto"/>
      </w:divBdr>
    </w:div>
    <w:div w:id="1485315270">
      <w:bodyDiv w:val="1"/>
      <w:marLeft w:val="0"/>
      <w:marRight w:val="0"/>
      <w:marTop w:val="0"/>
      <w:marBottom w:val="0"/>
      <w:divBdr>
        <w:top w:val="none" w:sz="0" w:space="0" w:color="auto"/>
        <w:left w:val="none" w:sz="0" w:space="0" w:color="auto"/>
        <w:bottom w:val="none" w:sz="0" w:space="0" w:color="auto"/>
        <w:right w:val="none" w:sz="0" w:space="0" w:color="auto"/>
      </w:divBdr>
    </w:div>
    <w:div w:id="1516459195">
      <w:bodyDiv w:val="1"/>
      <w:marLeft w:val="0"/>
      <w:marRight w:val="0"/>
      <w:marTop w:val="0"/>
      <w:marBottom w:val="0"/>
      <w:divBdr>
        <w:top w:val="none" w:sz="0" w:space="0" w:color="auto"/>
        <w:left w:val="none" w:sz="0" w:space="0" w:color="auto"/>
        <w:bottom w:val="none" w:sz="0" w:space="0" w:color="auto"/>
        <w:right w:val="none" w:sz="0" w:space="0" w:color="auto"/>
      </w:divBdr>
    </w:div>
    <w:div w:id="1560507321">
      <w:bodyDiv w:val="1"/>
      <w:marLeft w:val="0"/>
      <w:marRight w:val="0"/>
      <w:marTop w:val="0"/>
      <w:marBottom w:val="0"/>
      <w:divBdr>
        <w:top w:val="none" w:sz="0" w:space="0" w:color="auto"/>
        <w:left w:val="none" w:sz="0" w:space="0" w:color="auto"/>
        <w:bottom w:val="none" w:sz="0" w:space="0" w:color="auto"/>
        <w:right w:val="none" w:sz="0" w:space="0" w:color="auto"/>
      </w:divBdr>
    </w:div>
    <w:div w:id="1572275077">
      <w:bodyDiv w:val="1"/>
      <w:marLeft w:val="0"/>
      <w:marRight w:val="0"/>
      <w:marTop w:val="0"/>
      <w:marBottom w:val="0"/>
      <w:divBdr>
        <w:top w:val="none" w:sz="0" w:space="0" w:color="auto"/>
        <w:left w:val="none" w:sz="0" w:space="0" w:color="auto"/>
        <w:bottom w:val="none" w:sz="0" w:space="0" w:color="auto"/>
        <w:right w:val="none" w:sz="0" w:space="0" w:color="auto"/>
      </w:divBdr>
    </w:div>
    <w:div w:id="1575044731">
      <w:bodyDiv w:val="1"/>
      <w:marLeft w:val="0"/>
      <w:marRight w:val="0"/>
      <w:marTop w:val="0"/>
      <w:marBottom w:val="0"/>
      <w:divBdr>
        <w:top w:val="none" w:sz="0" w:space="0" w:color="auto"/>
        <w:left w:val="none" w:sz="0" w:space="0" w:color="auto"/>
        <w:bottom w:val="none" w:sz="0" w:space="0" w:color="auto"/>
        <w:right w:val="none" w:sz="0" w:space="0" w:color="auto"/>
      </w:divBdr>
    </w:div>
    <w:div w:id="1580942076">
      <w:bodyDiv w:val="1"/>
      <w:marLeft w:val="0"/>
      <w:marRight w:val="0"/>
      <w:marTop w:val="0"/>
      <w:marBottom w:val="0"/>
      <w:divBdr>
        <w:top w:val="none" w:sz="0" w:space="0" w:color="auto"/>
        <w:left w:val="none" w:sz="0" w:space="0" w:color="auto"/>
        <w:bottom w:val="none" w:sz="0" w:space="0" w:color="auto"/>
        <w:right w:val="none" w:sz="0" w:space="0" w:color="auto"/>
      </w:divBdr>
    </w:div>
    <w:div w:id="1583101296">
      <w:bodyDiv w:val="1"/>
      <w:marLeft w:val="0"/>
      <w:marRight w:val="0"/>
      <w:marTop w:val="0"/>
      <w:marBottom w:val="0"/>
      <w:divBdr>
        <w:top w:val="none" w:sz="0" w:space="0" w:color="auto"/>
        <w:left w:val="none" w:sz="0" w:space="0" w:color="auto"/>
        <w:bottom w:val="none" w:sz="0" w:space="0" w:color="auto"/>
        <w:right w:val="none" w:sz="0" w:space="0" w:color="auto"/>
      </w:divBdr>
    </w:div>
    <w:div w:id="1592542547">
      <w:bodyDiv w:val="1"/>
      <w:marLeft w:val="0"/>
      <w:marRight w:val="0"/>
      <w:marTop w:val="0"/>
      <w:marBottom w:val="0"/>
      <w:divBdr>
        <w:top w:val="none" w:sz="0" w:space="0" w:color="auto"/>
        <w:left w:val="none" w:sz="0" w:space="0" w:color="auto"/>
        <w:bottom w:val="none" w:sz="0" w:space="0" w:color="auto"/>
        <w:right w:val="none" w:sz="0" w:space="0" w:color="auto"/>
      </w:divBdr>
    </w:div>
    <w:div w:id="1607810577">
      <w:bodyDiv w:val="1"/>
      <w:marLeft w:val="0"/>
      <w:marRight w:val="0"/>
      <w:marTop w:val="0"/>
      <w:marBottom w:val="0"/>
      <w:divBdr>
        <w:top w:val="none" w:sz="0" w:space="0" w:color="auto"/>
        <w:left w:val="none" w:sz="0" w:space="0" w:color="auto"/>
        <w:bottom w:val="none" w:sz="0" w:space="0" w:color="auto"/>
        <w:right w:val="none" w:sz="0" w:space="0" w:color="auto"/>
      </w:divBdr>
    </w:div>
    <w:div w:id="1645155982">
      <w:bodyDiv w:val="1"/>
      <w:marLeft w:val="0"/>
      <w:marRight w:val="0"/>
      <w:marTop w:val="0"/>
      <w:marBottom w:val="0"/>
      <w:divBdr>
        <w:top w:val="none" w:sz="0" w:space="0" w:color="auto"/>
        <w:left w:val="none" w:sz="0" w:space="0" w:color="auto"/>
        <w:bottom w:val="none" w:sz="0" w:space="0" w:color="auto"/>
        <w:right w:val="none" w:sz="0" w:space="0" w:color="auto"/>
      </w:divBdr>
    </w:div>
    <w:div w:id="1669166847">
      <w:bodyDiv w:val="1"/>
      <w:marLeft w:val="0"/>
      <w:marRight w:val="0"/>
      <w:marTop w:val="0"/>
      <w:marBottom w:val="0"/>
      <w:divBdr>
        <w:top w:val="none" w:sz="0" w:space="0" w:color="auto"/>
        <w:left w:val="none" w:sz="0" w:space="0" w:color="auto"/>
        <w:bottom w:val="none" w:sz="0" w:space="0" w:color="auto"/>
        <w:right w:val="none" w:sz="0" w:space="0" w:color="auto"/>
      </w:divBdr>
    </w:div>
    <w:div w:id="1669944056">
      <w:bodyDiv w:val="1"/>
      <w:marLeft w:val="0"/>
      <w:marRight w:val="0"/>
      <w:marTop w:val="0"/>
      <w:marBottom w:val="0"/>
      <w:divBdr>
        <w:top w:val="none" w:sz="0" w:space="0" w:color="auto"/>
        <w:left w:val="none" w:sz="0" w:space="0" w:color="auto"/>
        <w:bottom w:val="none" w:sz="0" w:space="0" w:color="auto"/>
        <w:right w:val="none" w:sz="0" w:space="0" w:color="auto"/>
      </w:divBdr>
    </w:div>
    <w:div w:id="1687824932">
      <w:bodyDiv w:val="1"/>
      <w:marLeft w:val="0"/>
      <w:marRight w:val="0"/>
      <w:marTop w:val="0"/>
      <w:marBottom w:val="0"/>
      <w:divBdr>
        <w:top w:val="none" w:sz="0" w:space="0" w:color="auto"/>
        <w:left w:val="none" w:sz="0" w:space="0" w:color="auto"/>
        <w:bottom w:val="none" w:sz="0" w:space="0" w:color="auto"/>
        <w:right w:val="none" w:sz="0" w:space="0" w:color="auto"/>
      </w:divBdr>
    </w:div>
    <w:div w:id="1715543257">
      <w:bodyDiv w:val="1"/>
      <w:marLeft w:val="0"/>
      <w:marRight w:val="0"/>
      <w:marTop w:val="0"/>
      <w:marBottom w:val="0"/>
      <w:divBdr>
        <w:top w:val="none" w:sz="0" w:space="0" w:color="auto"/>
        <w:left w:val="none" w:sz="0" w:space="0" w:color="auto"/>
        <w:bottom w:val="none" w:sz="0" w:space="0" w:color="auto"/>
        <w:right w:val="none" w:sz="0" w:space="0" w:color="auto"/>
      </w:divBdr>
    </w:div>
    <w:div w:id="1716469112">
      <w:bodyDiv w:val="1"/>
      <w:marLeft w:val="0"/>
      <w:marRight w:val="0"/>
      <w:marTop w:val="0"/>
      <w:marBottom w:val="0"/>
      <w:divBdr>
        <w:top w:val="none" w:sz="0" w:space="0" w:color="auto"/>
        <w:left w:val="none" w:sz="0" w:space="0" w:color="auto"/>
        <w:bottom w:val="none" w:sz="0" w:space="0" w:color="auto"/>
        <w:right w:val="none" w:sz="0" w:space="0" w:color="auto"/>
      </w:divBdr>
    </w:div>
    <w:div w:id="1725903644">
      <w:bodyDiv w:val="1"/>
      <w:marLeft w:val="0"/>
      <w:marRight w:val="0"/>
      <w:marTop w:val="0"/>
      <w:marBottom w:val="0"/>
      <w:divBdr>
        <w:top w:val="none" w:sz="0" w:space="0" w:color="auto"/>
        <w:left w:val="none" w:sz="0" w:space="0" w:color="auto"/>
        <w:bottom w:val="none" w:sz="0" w:space="0" w:color="auto"/>
        <w:right w:val="none" w:sz="0" w:space="0" w:color="auto"/>
      </w:divBdr>
    </w:div>
    <w:div w:id="1730493312">
      <w:bodyDiv w:val="1"/>
      <w:marLeft w:val="0"/>
      <w:marRight w:val="0"/>
      <w:marTop w:val="0"/>
      <w:marBottom w:val="0"/>
      <w:divBdr>
        <w:top w:val="none" w:sz="0" w:space="0" w:color="auto"/>
        <w:left w:val="none" w:sz="0" w:space="0" w:color="auto"/>
        <w:bottom w:val="none" w:sz="0" w:space="0" w:color="auto"/>
        <w:right w:val="none" w:sz="0" w:space="0" w:color="auto"/>
      </w:divBdr>
    </w:div>
    <w:div w:id="1752045498">
      <w:bodyDiv w:val="1"/>
      <w:marLeft w:val="0"/>
      <w:marRight w:val="0"/>
      <w:marTop w:val="0"/>
      <w:marBottom w:val="0"/>
      <w:divBdr>
        <w:top w:val="none" w:sz="0" w:space="0" w:color="auto"/>
        <w:left w:val="none" w:sz="0" w:space="0" w:color="auto"/>
        <w:bottom w:val="none" w:sz="0" w:space="0" w:color="auto"/>
        <w:right w:val="none" w:sz="0" w:space="0" w:color="auto"/>
      </w:divBdr>
    </w:div>
    <w:div w:id="1773043212">
      <w:bodyDiv w:val="1"/>
      <w:marLeft w:val="0"/>
      <w:marRight w:val="0"/>
      <w:marTop w:val="0"/>
      <w:marBottom w:val="0"/>
      <w:divBdr>
        <w:top w:val="none" w:sz="0" w:space="0" w:color="auto"/>
        <w:left w:val="none" w:sz="0" w:space="0" w:color="auto"/>
        <w:bottom w:val="none" w:sz="0" w:space="0" w:color="auto"/>
        <w:right w:val="none" w:sz="0" w:space="0" w:color="auto"/>
      </w:divBdr>
      <w:divsChild>
        <w:div w:id="636182221">
          <w:marLeft w:val="0"/>
          <w:marRight w:val="0"/>
          <w:marTop w:val="0"/>
          <w:marBottom w:val="0"/>
          <w:divBdr>
            <w:top w:val="none" w:sz="0" w:space="0" w:color="auto"/>
            <w:left w:val="none" w:sz="0" w:space="0" w:color="auto"/>
            <w:bottom w:val="none" w:sz="0" w:space="0" w:color="auto"/>
            <w:right w:val="none" w:sz="0" w:space="0" w:color="auto"/>
          </w:divBdr>
        </w:div>
        <w:div w:id="110365422">
          <w:marLeft w:val="0"/>
          <w:marRight w:val="0"/>
          <w:marTop w:val="0"/>
          <w:marBottom w:val="0"/>
          <w:divBdr>
            <w:top w:val="none" w:sz="0" w:space="0" w:color="auto"/>
            <w:left w:val="none" w:sz="0" w:space="0" w:color="auto"/>
            <w:bottom w:val="none" w:sz="0" w:space="0" w:color="auto"/>
            <w:right w:val="none" w:sz="0" w:space="0" w:color="auto"/>
          </w:divBdr>
        </w:div>
      </w:divsChild>
    </w:div>
    <w:div w:id="1784225044">
      <w:bodyDiv w:val="1"/>
      <w:marLeft w:val="0"/>
      <w:marRight w:val="0"/>
      <w:marTop w:val="0"/>
      <w:marBottom w:val="0"/>
      <w:divBdr>
        <w:top w:val="none" w:sz="0" w:space="0" w:color="auto"/>
        <w:left w:val="none" w:sz="0" w:space="0" w:color="auto"/>
        <w:bottom w:val="none" w:sz="0" w:space="0" w:color="auto"/>
        <w:right w:val="none" w:sz="0" w:space="0" w:color="auto"/>
      </w:divBdr>
    </w:div>
    <w:div w:id="1785805396">
      <w:bodyDiv w:val="1"/>
      <w:marLeft w:val="0"/>
      <w:marRight w:val="0"/>
      <w:marTop w:val="0"/>
      <w:marBottom w:val="0"/>
      <w:divBdr>
        <w:top w:val="none" w:sz="0" w:space="0" w:color="auto"/>
        <w:left w:val="none" w:sz="0" w:space="0" w:color="auto"/>
        <w:bottom w:val="none" w:sz="0" w:space="0" w:color="auto"/>
        <w:right w:val="none" w:sz="0" w:space="0" w:color="auto"/>
      </w:divBdr>
    </w:div>
    <w:div w:id="1786271366">
      <w:bodyDiv w:val="1"/>
      <w:marLeft w:val="0"/>
      <w:marRight w:val="0"/>
      <w:marTop w:val="0"/>
      <w:marBottom w:val="0"/>
      <w:divBdr>
        <w:top w:val="none" w:sz="0" w:space="0" w:color="auto"/>
        <w:left w:val="none" w:sz="0" w:space="0" w:color="auto"/>
        <w:bottom w:val="none" w:sz="0" w:space="0" w:color="auto"/>
        <w:right w:val="none" w:sz="0" w:space="0" w:color="auto"/>
      </w:divBdr>
    </w:div>
    <w:div w:id="1797748648">
      <w:bodyDiv w:val="1"/>
      <w:marLeft w:val="0"/>
      <w:marRight w:val="0"/>
      <w:marTop w:val="0"/>
      <w:marBottom w:val="0"/>
      <w:divBdr>
        <w:top w:val="none" w:sz="0" w:space="0" w:color="auto"/>
        <w:left w:val="none" w:sz="0" w:space="0" w:color="auto"/>
        <w:bottom w:val="none" w:sz="0" w:space="0" w:color="auto"/>
        <w:right w:val="none" w:sz="0" w:space="0" w:color="auto"/>
      </w:divBdr>
    </w:div>
    <w:div w:id="1879467768">
      <w:bodyDiv w:val="1"/>
      <w:marLeft w:val="0"/>
      <w:marRight w:val="0"/>
      <w:marTop w:val="0"/>
      <w:marBottom w:val="0"/>
      <w:divBdr>
        <w:top w:val="none" w:sz="0" w:space="0" w:color="auto"/>
        <w:left w:val="none" w:sz="0" w:space="0" w:color="auto"/>
        <w:bottom w:val="none" w:sz="0" w:space="0" w:color="auto"/>
        <w:right w:val="none" w:sz="0" w:space="0" w:color="auto"/>
      </w:divBdr>
    </w:div>
    <w:div w:id="1912081372">
      <w:bodyDiv w:val="1"/>
      <w:marLeft w:val="0"/>
      <w:marRight w:val="0"/>
      <w:marTop w:val="0"/>
      <w:marBottom w:val="0"/>
      <w:divBdr>
        <w:top w:val="none" w:sz="0" w:space="0" w:color="auto"/>
        <w:left w:val="none" w:sz="0" w:space="0" w:color="auto"/>
        <w:bottom w:val="none" w:sz="0" w:space="0" w:color="auto"/>
        <w:right w:val="none" w:sz="0" w:space="0" w:color="auto"/>
      </w:divBdr>
    </w:div>
    <w:div w:id="2026327323">
      <w:bodyDiv w:val="1"/>
      <w:marLeft w:val="0"/>
      <w:marRight w:val="0"/>
      <w:marTop w:val="0"/>
      <w:marBottom w:val="0"/>
      <w:divBdr>
        <w:top w:val="none" w:sz="0" w:space="0" w:color="auto"/>
        <w:left w:val="none" w:sz="0" w:space="0" w:color="auto"/>
        <w:bottom w:val="none" w:sz="0" w:space="0" w:color="auto"/>
        <w:right w:val="none" w:sz="0" w:space="0" w:color="auto"/>
      </w:divBdr>
    </w:div>
    <w:div w:id="2038846222">
      <w:bodyDiv w:val="1"/>
      <w:marLeft w:val="0"/>
      <w:marRight w:val="0"/>
      <w:marTop w:val="0"/>
      <w:marBottom w:val="0"/>
      <w:divBdr>
        <w:top w:val="none" w:sz="0" w:space="0" w:color="auto"/>
        <w:left w:val="none" w:sz="0" w:space="0" w:color="auto"/>
        <w:bottom w:val="none" w:sz="0" w:space="0" w:color="auto"/>
        <w:right w:val="none" w:sz="0" w:space="0" w:color="auto"/>
      </w:divBdr>
    </w:div>
    <w:div w:id="2106414585">
      <w:bodyDiv w:val="1"/>
      <w:marLeft w:val="0"/>
      <w:marRight w:val="0"/>
      <w:marTop w:val="0"/>
      <w:marBottom w:val="0"/>
      <w:divBdr>
        <w:top w:val="none" w:sz="0" w:space="0" w:color="auto"/>
        <w:left w:val="none" w:sz="0" w:space="0" w:color="auto"/>
        <w:bottom w:val="none" w:sz="0" w:space="0" w:color="auto"/>
        <w:right w:val="none" w:sz="0" w:space="0" w:color="auto"/>
      </w:divBdr>
    </w:div>
    <w:div w:id="213883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zVsnNR6ZeA"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microsoft.com/office/2007/relationships/hdphoto" Target="media/hdphoto5.wdp"/><Relationship Id="rId33"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4.wdp"/><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microsoft.com/office/2007/relationships/hdphoto" Target="media/hdphoto7.wdp"/><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10" Type="http://schemas.microsoft.com/office/2007/relationships/hdphoto" Target="media/hdphoto1.wdp"/><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image" Target="media/image10.png"/><Relationship Id="rId27" Type="http://schemas.openxmlformats.org/officeDocument/2006/relationships/image" Target="media/image14.png"/><Relationship Id="rId30" Type="http://schemas.microsoft.com/office/2007/relationships/hdphoto" Target="media/hdphoto6.wdp"/><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29509-2BEA-4990-A305-81465E4FA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1673</Words>
  <Characters>9205</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Formato Prueba 2017</vt:lpstr>
    </vt:vector>
  </TitlesOfParts>
  <Company>Home</Company>
  <LinksUpToDate>false</LinksUpToDate>
  <CharactersWithSpaces>10857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Prueba 2017</dc:title>
  <dc:subject>UTP</dc:subject>
  <dc:creator>Iván Cárcamo</dc:creator>
  <cp:keywords>UTP</cp:keywords>
  <cp:lastModifiedBy>Usuario de Windows</cp:lastModifiedBy>
  <cp:revision>2</cp:revision>
  <cp:lastPrinted>2017-03-13T14:01:00Z</cp:lastPrinted>
  <dcterms:created xsi:type="dcterms:W3CDTF">2020-04-13T13:52:00Z</dcterms:created>
  <dcterms:modified xsi:type="dcterms:W3CDTF">2020-04-13T13:52:00Z</dcterms:modified>
  <cp:category>UTP</cp:category>
  <cp:contentStatus>UTP</cp:contentStatus>
</cp:coreProperties>
</file>